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40FF" w14:textId="77777777" w:rsidR="009B4461" w:rsidRPr="00BB4856" w:rsidRDefault="009B4461" w:rsidP="009B4461">
      <w:pPr>
        <w:pStyle w:val="Title"/>
        <w:rPr>
          <w:sz w:val="40"/>
          <w:szCs w:val="40"/>
        </w:rPr>
      </w:pPr>
      <w:r w:rsidRPr="00BB4856">
        <w:rPr>
          <w:sz w:val="40"/>
          <w:szCs w:val="40"/>
        </w:rPr>
        <w:t>FONDS D’INNOVATION POUR LA COMPETITIVITE</w:t>
      </w:r>
    </w:p>
    <w:p w14:paraId="32C12924" w14:textId="77777777" w:rsidR="009B4461" w:rsidRPr="009B4461" w:rsidRDefault="009B4461" w:rsidP="009B4461">
      <w:pPr>
        <w:pStyle w:val="Title"/>
      </w:pPr>
      <w:r w:rsidRPr="00BB4856">
        <w:rPr>
          <w:sz w:val="40"/>
          <w:szCs w:val="40"/>
        </w:rPr>
        <w:t>DE LA PRODUCTION LEGUMINEUSE (FIL)</w:t>
      </w:r>
    </w:p>
    <w:p w14:paraId="37540DE4" w14:textId="77777777" w:rsidR="009B4461" w:rsidRDefault="009B4461" w:rsidP="009B4461">
      <w:pPr>
        <w:jc w:val="center"/>
        <w:rPr>
          <w:rFonts w:ascii="Arial" w:hAnsi="Arial" w:cs="Arial"/>
          <w:b/>
          <w:sz w:val="28"/>
        </w:rPr>
      </w:pPr>
    </w:p>
    <w:p w14:paraId="7BEE6B93" w14:textId="47243545" w:rsidR="009B4461" w:rsidRDefault="009B4461" w:rsidP="009B4461">
      <w:pPr>
        <w:jc w:val="center"/>
        <w:rPr>
          <w:rFonts w:ascii="Arial" w:hAnsi="Arial" w:cs="Arial"/>
          <w:b/>
          <w:sz w:val="28"/>
        </w:rPr>
      </w:pPr>
      <w:r w:rsidRPr="00E1290D">
        <w:rPr>
          <w:rFonts w:ascii="Arial" w:hAnsi="Arial" w:cs="Arial"/>
          <w:b/>
          <w:sz w:val="28"/>
        </w:rPr>
        <w:t xml:space="preserve">Dossier de candidature </w:t>
      </w:r>
      <w:r>
        <w:rPr>
          <w:rFonts w:ascii="Arial" w:hAnsi="Arial" w:cs="Arial"/>
          <w:b/>
          <w:sz w:val="28"/>
        </w:rPr>
        <w:t>– Appel 202</w:t>
      </w:r>
      <w:r w:rsidR="00B91369">
        <w:rPr>
          <w:rFonts w:ascii="Arial" w:hAnsi="Arial" w:cs="Arial"/>
          <w:b/>
          <w:sz w:val="28"/>
        </w:rPr>
        <w:t>3</w:t>
      </w:r>
    </w:p>
    <w:p w14:paraId="7144D2FE" w14:textId="6405CE50" w:rsidR="0089155F" w:rsidRPr="00B91369" w:rsidRDefault="00E57218" w:rsidP="00B91369">
      <w:pPr>
        <w:jc w:val="center"/>
      </w:pPr>
      <w:r w:rsidRPr="00B00502">
        <w:t xml:space="preserve">Date de </w:t>
      </w:r>
      <w:r w:rsidR="00B91369">
        <w:t>relève</w:t>
      </w:r>
      <w:r w:rsidRPr="00B00502">
        <w:t xml:space="preserve"> : </w:t>
      </w:r>
      <w:r w:rsidR="00B91369" w:rsidRPr="005D7524">
        <w:t>13 juillet 2023</w:t>
      </w:r>
    </w:p>
    <w:p w14:paraId="72BEE83F" w14:textId="20E0A982" w:rsidR="0089155F" w:rsidRDefault="0089155F" w:rsidP="0089155F">
      <w:pPr>
        <w:jc w:val="both"/>
        <w:rPr>
          <w:color w:val="FF0000"/>
        </w:rPr>
      </w:pPr>
    </w:p>
    <w:p w14:paraId="00E1B18D" w14:textId="70282E66" w:rsidR="0089155F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SubtleEmphasis"/>
        </w:rPr>
      </w:pPr>
      <w:r w:rsidRPr="00BB4856">
        <w:rPr>
          <w:rStyle w:val="Emphasis"/>
        </w:rPr>
        <w:t>Titre du projet :</w:t>
      </w:r>
      <w:r w:rsidRPr="00BB4856">
        <w:rPr>
          <w:rStyle w:val="SubtleEmphasis"/>
        </w:rPr>
        <w:t xml:space="preserve"> (2 lignes maximum)</w:t>
      </w:r>
    </w:p>
    <w:p w14:paraId="5088F9F0" w14:textId="77777777" w:rsidR="00CF45F1" w:rsidRDefault="00CF45F1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SubtleEmphasis"/>
        </w:rPr>
      </w:pPr>
    </w:p>
    <w:p w14:paraId="6D6510C3" w14:textId="77777777" w:rsidR="0089155F" w:rsidRPr="00BB4856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mphasis"/>
        </w:rPr>
      </w:pPr>
      <w:r w:rsidRPr="00BB4856">
        <w:rPr>
          <w:rStyle w:val="Emphasis"/>
        </w:rPr>
        <w:t>Acronyme du projet :</w:t>
      </w:r>
    </w:p>
    <w:p w14:paraId="5940FEED" w14:textId="77777777" w:rsidR="0089155F" w:rsidRPr="00BB4856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mphasis"/>
        </w:rPr>
      </w:pPr>
      <w:r w:rsidRPr="00BB4856">
        <w:rPr>
          <w:rStyle w:val="Emphasis"/>
        </w:rPr>
        <w:t xml:space="preserve">Mots clés : </w:t>
      </w:r>
    </w:p>
    <w:p w14:paraId="2D80B9AB" w14:textId="77777777" w:rsidR="0089155F" w:rsidRPr="00BB4856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mphasis"/>
        </w:rPr>
      </w:pPr>
      <w:r w:rsidRPr="00BB4856">
        <w:rPr>
          <w:rStyle w:val="Emphasis"/>
        </w:rPr>
        <w:t xml:space="preserve">Durée du projet : (en mois) </w:t>
      </w:r>
    </w:p>
    <w:p w14:paraId="3E5F9A5B" w14:textId="77777777" w:rsidR="0089155F" w:rsidRPr="0089155F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4820"/>
        </w:tabs>
        <w:rPr>
          <w:rFonts w:ascii="Arial" w:hAnsi="Arial" w:cs="Arial"/>
          <w:b/>
        </w:rPr>
      </w:pPr>
      <w:r w:rsidRPr="00BB4856">
        <w:rPr>
          <w:rStyle w:val="Emphasis"/>
        </w:rPr>
        <w:t>Date prévue de début du projet :</w:t>
      </w:r>
      <w:r>
        <w:t xml:space="preserve"> __</w:t>
      </w:r>
      <w:r>
        <w:rPr>
          <w:rStyle w:val="SubtleEmphasis"/>
        </w:rPr>
        <w:t xml:space="preserve"> </w:t>
      </w:r>
      <w:r w:rsidRPr="00F4337C">
        <w:rPr>
          <w:rStyle w:val="SubtleEmphasis"/>
        </w:rPr>
        <w:t>/</w:t>
      </w:r>
      <w:r>
        <w:rPr>
          <w:rStyle w:val="SubtleEmphasis"/>
        </w:rPr>
        <w:t xml:space="preserve">__ </w:t>
      </w:r>
      <w:r w:rsidRPr="00F4337C">
        <w:rPr>
          <w:rStyle w:val="SubtleEmphasis"/>
        </w:rPr>
        <w:t>/</w:t>
      </w:r>
      <w:r>
        <w:rPr>
          <w:rStyle w:val="SubtleEmphasis"/>
        </w:rPr>
        <w:t xml:space="preserve">__  </w:t>
      </w:r>
      <w:r>
        <w:t xml:space="preserve">   </w:t>
      </w:r>
      <w:r>
        <w:tab/>
      </w:r>
      <w:r w:rsidRPr="00BB4856">
        <w:rPr>
          <w:rStyle w:val="Emphasis"/>
        </w:rPr>
        <w:t>Date prévue de fin du projet :</w:t>
      </w:r>
      <w:r>
        <w:t xml:space="preserve"> __</w:t>
      </w:r>
      <w:r>
        <w:rPr>
          <w:rStyle w:val="SubtleEmphasis"/>
        </w:rPr>
        <w:t xml:space="preserve"> </w:t>
      </w:r>
      <w:r w:rsidRPr="00F4337C">
        <w:rPr>
          <w:rStyle w:val="SubtleEmphasis"/>
        </w:rPr>
        <w:t>/</w:t>
      </w:r>
      <w:r>
        <w:rPr>
          <w:rStyle w:val="SubtleEmphasis"/>
        </w:rPr>
        <w:t xml:space="preserve">__ </w:t>
      </w:r>
      <w:r w:rsidRPr="00F4337C">
        <w:rPr>
          <w:rStyle w:val="SubtleEmphasis"/>
        </w:rPr>
        <w:t>/</w:t>
      </w:r>
      <w:r>
        <w:rPr>
          <w:rStyle w:val="SubtleEmphasis"/>
        </w:rPr>
        <w:t xml:space="preserve">__  </w:t>
      </w:r>
    </w:p>
    <w:p w14:paraId="4C19A019" w14:textId="615C6F9E" w:rsidR="009E1B0F" w:rsidRDefault="0089155F" w:rsidP="00891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SubtleEmphasis"/>
        </w:rPr>
      </w:pPr>
      <w:r w:rsidRPr="00BB4856">
        <w:rPr>
          <w:rStyle w:val="Emphasis"/>
        </w:rPr>
        <w:t>Montant de la subvention demandée</w:t>
      </w:r>
      <w:r w:rsidR="009E1B0F">
        <w:rPr>
          <w:rStyle w:val="Emphasis"/>
        </w:rPr>
        <w:t xml:space="preserve"> au FIL</w:t>
      </w:r>
      <w:r w:rsidRPr="00BB4856">
        <w:rPr>
          <w:rStyle w:val="Emphasis"/>
        </w:rPr>
        <w:t xml:space="preserve"> :</w:t>
      </w:r>
      <w:r>
        <w:t xml:space="preserve"> </w:t>
      </w:r>
      <w:r>
        <w:rPr>
          <w:rStyle w:val="SubtleEmphasis"/>
        </w:rPr>
        <w:t>__________</w:t>
      </w:r>
      <w:r w:rsidRPr="00F4337C">
        <w:rPr>
          <w:rStyle w:val="SubtleEmphasis"/>
        </w:rPr>
        <w:t xml:space="preserve"> € H</w:t>
      </w:r>
      <w:r>
        <w:rPr>
          <w:rStyle w:val="SubtleEmphasis"/>
        </w:rPr>
        <w:t>.</w:t>
      </w:r>
      <w:r w:rsidRPr="00F4337C">
        <w:rPr>
          <w:rStyle w:val="SubtleEmphasis"/>
        </w:rPr>
        <w:t>T</w:t>
      </w:r>
      <w:r>
        <w:rPr>
          <w:rStyle w:val="SubtleEmphasis"/>
        </w:rPr>
        <w:t>.</w:t>
      </w:r>
    </w:p>
    <w:p w14:paraId="65D39400" w14:textId="77777777" w:rsidR="0089155F" w:rsidRDefault="0089155F" w:rsidP="0089155F">
      <w:pPr>
        <w:jc w:val="both"/>
      </w:pPr>
    </w:p>
    <w:tbl>
      <w:tblPr>
        <w:tblW w:w="3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686"/>
        <w:gridCol w:w="2463"/>
        <w:gridCol w:w="1891"/>
      </w:tblGrid>
      <w:tr w:rsidR="00B91369" w:rsidRPr="00E1290D" w14:paraId="1386CC0D" w14:textId="77777777" w:rsidTr="00B91369">
        <w:trPr>
          <w:trHeight w:val="450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4A6B02B6" w14:textId="77777777" w:rsidR="00B91369" w:rsidRDefault="00B91369" w:rsidP="0089155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des</w:t>
            </w:r>
          </w:p>
          <w:p w14:paraId="78733226" w14:textId="3F58BD82" w:rsidR="00B91369" w:rsidRPr="006137F1" w:rsidRDefault="00B91369" w:rsidP="0089155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Partenaires</w:t>
            </w:r>
          </w:p>
        </w:tc>
        <w:tc>
          <w:tcPr>
            <w:tcW w:w="1142" w:type="pct"/>
            <w:shd w:val="clear" w:color="auto" w:fill="auto"/>
            <w:noWrap/>
            <w:vAlign w:val="center"/>
          </w:tcPr>
          <w:p w14:paraId="7657CA8C" w14:textId="3BAA2E97" w:rsidR="00B91369" w:rsidRPr="006137F1" w:rsidRDefault="00B91369" w:rsidP="0089155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Coût total projet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14:paraId="210248AF" w14:textId="5CE80E40" w:rsidR="00B91369" w:rsidRPr="006137F1" w:rsidRDefault="00B91369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Subvention demandée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au FIL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FAB23BC" w14:textId="1F7E1909" w:rsidR="00B91369" w:rsidRPr="006137F1" w:rsidRDefault="00B91369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Subvention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 </w:t>
            </w: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demandée</w:t>
            </w: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/ Coût total </w:t>
            </w:r>
          </w:p>
        </w:tc>
      </w:tr>
      <w:tr w:rsidR="00B91369" w:rsidRPr="00E1290D" w14:paraId="29887387" w14:textId="77777777" w:rsidTr="00B91369">
        <w:trPr>
          <w:trHeight w:val="225"/>
          <w:jc w:val="center"/>
        </w:trPr>
        <w:tc>
          <w:tcPr>
            <w:tcW w:w="909" w:type="pct"/>
            <w:shd w:val="clear" w:color="auto" w:fill="auto"/>
            <w:noWrap/>
            <w:vAlign w:val="bottom"/>
          </w:tcPr>
          <w:p w14:paraId="354EBFCD" w14:textId="605FEF7F" w:rsidR="00B91369" w:rsidRPr="0089155F" w:rsidRDefault="00B91369" w:rsidP="00716BB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9155F">
              <w:rPr>
                <w:rFonts w:ascii="Arial" w:hAnsi="Arial" w:cs="Arial"/>
                <w:i/>
                <w:iCs/>
                <w:sz w:val="20"/>
                <w:szCs w:val="20"/>
              </w:rPr>
              <w:t>[Partenaire 1]</w:t>
            </w:r>
          </w:p>
        </w:tc>
        <w:tc>
          <w:tcPr>
            <w:tcW w:w="1142" w:type="pct"/>
            <w:shd w:val="clear" w:color="auto" w:fill="auto"/>
            <w:noWrap/>
            <w:vAlign w:val="bottom"/>
          </w:tcPr>
          <w:p w14:paraId="2920F457" w14:textId="77777777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pct"/>
            <w:shd w:val="clear" w:color="auto" w:fill="auto"/>
            <w:noWrap/>
            <w:vAlign w:val="bottom"/>
          </w:tcPr>
          <w:p w14:paraId="704A716A" w14:textId="7CDCB6A7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pct"/>
            <w:shd w:val="clear" w:color="auto" w:fill="auto"/>
            <w:noWrap/>
            <w:vAlign w:val="bottom"/>
          </w:tcPr>
          <w:p w14:paraId="72EDD81B" w14:textId="56F2DA2A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369" w:rsidRPr="00E1290D" w14:paraId="3A068B84" w14:textId="77777777" w:rsidTr="00B91369">
        <w:trPr>
          <w:trHeight w:val="225"/>
          <w:jc w:val="center"/>
        </w:trPr>
        <w:tc>
          <w:tcPr>
            <w:tcW w:w="909" w:type="pct"/>
            <w:shd w:val="clear" w:color="auto" w:fill="auto"/>
            <w:noWrap/>
            <w:vAlign w:val="bottom"/>
          </w:tcPr>
          <w:p w14:paraId="72C4D549" w14:textId="036DEFEA" w:rsidR="00B91369" w:rsidRPr="0089155F" w:rsidRDefault="00B91369" w:rsidP="00716BB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9155F">
              <w:rPr>
                <w:rFonts w:ascii="Arial" w:hAnsi="Arial" w:cs="Arial"/>
                <w:i/>
                <w:iCs/>
                <w:sz w:val="20"/>
                <w:szCs w:val="20"/>
              </w:rPr>
              <w:t>[Partenaire 2]</w:t>
            </w:r>
          </w:p>
        </w:tc>
        <w:tc>
          <w:tcPr>
            <w:tcW w:w="1142" w:type="pct"/>
            <w:shd w:val="clear" w:color="auto" w:fill="auto"/>
            <w:noWrap/>
            <w:vAlign w:val="bottom"/>
          </w:tcPr>
          <w:p w14:paraId="04374A28" w14:textId="77777777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pct"/>
            <w:shd w:val="clear" w:color="auto" w:fill="auto"/>
            <w:noWrap/>
            <w:vAlign w:val="bottom"/>
          </w:tcPr>
          <w:p w14:paraId="5824A517" w14:textId="646B5B3C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pct"/>
            <w:shd w:val="clear" w:color="auto" w:fill="auto"/>
            <w:noWrap/>
            <w:vAlign w:val="bottom"/>
          </w:tcPr>
          <w:p w14:paraId="10DE44EA" w14:textId="518D7731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369" w:rsidRPr="00E1290D" w14:paraId="0B92F20A" w14:textId="77777777" w:rsidTr="00B91369">
        <w:trPr>
          <w:trHeight w:val="225"/>
          <w:jc w:val="center"/>
        </w:trPr>
        <w:tc>
          <w:tcPr>
            <w:tcW w:w="909" w:type="pct"/>
            <w:shd w:val="clear" w:color="auto" w:fill="auto"/>
            <w:noWrap/>
            <w:vAlign w:val="bottom"/>
          </w:tcPr>
          <w:p w14:paraId="28231DDF" w14:textId="3FC2514B" w:rsidR="00B91369" w:rsidRPr="0089155F" w:rsidRDefault="00B91369" w:rsidP="00716BB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9155F">
              <w:rPr>
                <w:rFonts w:ascii="Arial" w:hAnsi="Arial" w:cs="Arial"/>
                <w:i/>
                <w:iCs/>
                <w:sz w:val="20"/>
                <w:szCs w:val="20"/>
              </w:rPr>
              <w:t>[Partenaire n]</w:t>
            </w:r>
          </w:p>
        </w:tc>
        <w:tc>
          <w:tcPr>
            <w:tcW w:w="1142" w:type="pct"/>
            <w:shd w:val="clear" w:color="auto" w:fill="auto"/>
            <w:noWrap/>
            <w:vAlign w:val="bottom"/>
          </w:tcPr>
          <w:p w14:paraId="663DC276" w14:textId="77777777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pct"/>
            <w:shd w:val="clear" w:color="auto" w:fill="auto"/>
            <w:noWrap/>
            <w:vAlign w:val="bottom"/>
          </w:tcPr>
          <w:p w14:paraId="6A5A0986" w14:textId="31D6519A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pct"/>
            <w:shd w:val="clear" w:color="auto" w:fill="auto"/>
            <w:noWrap/>
            <w:vAlign w:val="bottom"/>
          </w:tcPr>
          <w:p w14:paraId="1B2C3FA9" w14:textId="77777777" w:rsidR="00B91369" w:rsidRPr="006137F1" w:rsidRDefault="00B91369" w:rsidP="00716B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369" w:rsidRPr="00E1290D" w14:paraId="603AB941" w14:textId="77777777" w:rsidTr="00B91369">
        <w:trPr>
          <w:trHeight w:val="60"/>
          <w:jc w:val="center"/>
        </w:trPr>
        <w:tc>
          <w:tcPr>
            <w:tcW w:w="909" w:type="pct"/>
            <w:shd w:val="clear" w:color="auto" w:fill="auto"/>
            <w:noWrap/>
            <w:vAlign w:val="bottom"/>
          </w:tcPr>
          <w:p w14:paraId="1F5C3397" w14:textId="77777777" w:rsidR="00B91369" w:rsidRPr="006137F1" w:rsidRDefault="00B91369" w:rsidP="00716BB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2" w:type="pct"/>
            <w:shd w:val="clear" w:color="auto" w:fill="auto"/>
            <w:noWrap/>
            <w:vAlign w:val="bottom"/>
          </w:tcPr>
          <w:p w14:paraId="2F33E60C" w14:textId="77777777" w:rsidR="00B91369" w:rsidRPr="006137F1" w:rsidRDefault="00B91369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€ HT</w:t>
            </w:r>
          </w:p>
        </w:tc>
        <w:tc>
          <w:tcPr>
            <w:tcW w:w="1668" w:type="pct"/>
            <w:shd w:val="clear" w:color="auto" w:fill="auto"/>
            <w:noWrap/>
            <w:vAlign w:val="bottom"/>
          </w:tcPr>
          <w:p w14:paraId="750D2B0E" w14:textId="12932F92" w:rsidR="00B91369" w:rsidRPr="006137F1" w:rsidRDefault="00B91369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€ HT</w:t>
            </w:r>
          </w:p>
        </w:tc>
        <w:tc>
          <w:tcPr>
            <w:tcW w:w="1281" w:type="pct"/>
            <w:shd w:val="clear" w:color="auto" w:fill="auto"/>
            <w:noWrap/>
            <w:vAlign w:val="bottom"/>
          </w:tcPr>
          <w:p w14:paraId="1539A9FB" w14:textId="292F592E" w:rsidR="00B91369" w:rsidRPr="006137F1" w:rsidRDefault="00B91369" w:rsidP="009E1B0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F1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</w:tbl>
    <w:p w14:paraId="645B324B" w14:textId="3BFE3C39" w:rsidR="00F4337C" w:rsidRPr="009E1B0F" w:rsidRDefault="00F4337C" w:rsidP="009E1B0F">
      <w:pPr>
        <w:spacing w:before="240" w:after="240"/>
        <w:rPr>
          <w:rStyle w:val="IntenseEmphasis"/>
          <w:b w:val="0"/>
          <w:bCs w:val="0"/>
          <w:caps w:val="0"/>
        </w:rPr>
      </w:pPr>
      <w:r w:rsidRPr="009E1B0F">
        <w:rPr>
          <w:rStyle w:val="IntenseEmphasis"/>
          <w:b w:val="0"/>
          <w:bCs w:val="0"/>
          <w:caps w:val="0"/>
        </w:rPr>
        <w:br w:type="page"/>
      </w:r>
    </w:p>
    <w:p w14:paraId="091D3055" w14:textId="44E47105" w:rsidR="009B4461" w:rsidRDefault="009B4461" w:rsidP="009B4461">
      <w:pPr>
        <w:spacing w:before="240" w:after="240"/>
        <w:jc w:val="center"/>
        <w:rPr>
          <w:rStyle w:val="SubtleEmphasis"/>
        </w:rPr>
      </w:pPr>
      <w:r w:rsidRPr="009B4461">
        <w:rPr>
          <w:rStyle w:val="IntenseEmphasis"/>
        </w:rPr>
        <w:lastRenderedPageBreak/>
        <w:t>Résumé du projet</w:t>
      </w:r>
      <w:r w:rsidRPr="009B4461">
        <w:rPr>
          <w:rStyle w:val="SubtleEmphasis"/>
        </w:rPr>
        <w:t xml:space="preserve"> (30 lignes maximum)</w:t>
      </w:r>
    </w:p>
    <w:p w14:paraId="12916831" w14:textId="7363DE4E" w:rsidR="009E1B0F" w:rsidRDefault="00EE431A" w:rsidP="00EE431A">
      <w:pPr>
        <w:spacing w:before="240" w:after="240"/>
        <w:jc w:val="both"/>
        <w:rPr>
          <w:rFonts w:ascii="Arial" w:hAnsi="Arial" w:cs="Arial"/>
          <w:b/>
          <w:bCs/>
          <w:caps/>
        </w:rPr>
      </w:pPr>
      <w:r w:rsidRPr="00EE431A">
        <w:rPr>
          <w:rFonts w:ascii="Arial" w:hAnsi="Arial" w:cs="Arial"/>
          <w:noProof/>
          <w:kern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5CDAA" wp14:editId="3E942F8B">
                <wp:simplePos x="0" y="0"/>
                <wp:positionH relativeFrom="margin">
                  <wp:posOffset>0</wp:posOffset>
                </wp:positionH>
                <wp:positionV relativeFrom="margin">
                  <wp:posOffset>925830</wp:posOffset>
                </wp:positionV>
                <wp:extent cx="6165215" cy="7729855"/>
                <wp:effectExtent l="0" t="0" r="2603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772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BCAF" w14:textId="13D71515" w:rsidR="00A36254" w:rsidRDefault="00A36254" w:rsidP="00A36254">
                            <w:pPr>
                              <w:pStyle w:val="SOUS-TITRE"/>
                              <w:rPr>
                                <w:rStyle w:val="SubtleEmphasis"/>
                              </w:rPr>
                            </w:pPr>
                            <w:r w:rsidRPr="009B4461">
                              <w:rPr>
                                <w:rStyle w:val="Emphasis"/>
                              </w:rPr>
                              <w:t>Contexte</w:t>
                            </w:r>
                          </w:p>
                          <w:p w14:paraId="3D508259" w14:textId="75C24FF2" w:rsidR="00A36254" w:rsidRPr="009E1B0F" w:rsidRDefault="009E1B0F" w:rsidP="00A36254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[</w:t>
                            </w:r>
                            <w:proofErr w:type="gramStart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à</w:t>
                            </w:r>
                            <w:proofErr w:type="gramEnd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compl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</w:t>
                            </w: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ter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]</w:t>
                            </w:r>
                          </w:p>
                          <w:p w14:paraId="4150E514" w14:textId="5AB5E0B0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0E79A41F" w14:textId="77777777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4617938" w14:textId="4A741AD5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63362DC6" w14:textId="77777777" w:rsidR="00A73A59" w:rsidRPr="00A36254" w:rsidRDefault="00A73A59" w:rsidP="00A36254">
                            <w:pPr>
                              <w:rPr>
                                <w:rStyle w:val="Emphasis"/>
                                <w:rFonts w:asciiTheme="minorHAnsi" w:hAnsiTheme="minorHAnsi" w:cstheme="minorBidi"/>
                                <w:b w:val="0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</w:p>
                          <w:p w14:paraId="4B9B2FD5" w14:textId="06B8D80A" w:rsidR="00A36254" w:rsidRDefault="00A36254" w:rsidP="00A36254">
                            <w:pPr>
                              <w:spacing w:before="240" w:after="240"/>
                              <w:jc w:val="both"/>
                              <w:rPr>
                                <w:rStyle w:val="Emphasis"/>
                              </w:rPr>
                            </w:pPr>
                            <w:r w:rsidRPr="00BB4856">
                              <w:rPr>
                                <w:rStyle w:val="Emphasis"/>
                              </w:rPr>
                              <w:t>Objectifs</w:t>
                            </w:r>
                          </w:p>
                          <w:p w14:paraId="6664D139" w14:textId="77777777" w:rsidR="009E1B0F" w:rsidRPr="009E1B0F" w:rsidRDefault="009E1B0F" w:rsidP="009E1B0F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[</w:t>
                            </w:r>
                            <w:proofErr w:type="gramStart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à</w:t>
                            </w:r>
                            <w:proofErr w:type="gramEnd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compl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</w:t>
                            </w: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ter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]</w:t>
                            </w:r>
                          </w:p>
                          <w:p w14:paraId="464A219E" w14:textId="24F89626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6FA4EAEC" w14:textId="6B99E71E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0A444A09" w14:textId="77777777" w:rsidR="00A73A59" w:rsidRDefault="00A73A59" w:rsidP="00A36254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4DD5941" w14:textId="77777777" w:rsidR="00A73A59" w:rsidRPr="00A36254" w:rsidRDefault="00A73A59" w:rsidP="00A36254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</w:p>
                          <w:p w14:paraId="45EF85B1" w14:textId="1B86E94E" w:rsidR="00A36254" w:rsidRPr="00A36254" w:rsidRDefault="00A36254" w:rsidP="00A36254">
                            <w:pPr>
                              <w:rPr>
                                <w:rStyle w:val="SubtleEmphasis"/>
                              </w:rPr>
                            </w:pPr>
                            <w:r w:rsidRPr="009B4461">
                              <w:rPr>
                                <w:rStyle w:val="Emphasis"/>
                              </w:rPr>
                              <w:t>Programme des travaux &amp; résultats attendus</w:t>
                            </w:r>
                          </w:p>
                          <w:p w14:paraId="43888CD4" w14:textId="77777777" w:rsidR="009E1B0F" w:rsidRPr="009E1B0F" w:rsidRDefault="009E1B0F" w:rsidP="009E1B0F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[</w:t>
                            </w:r>
                            <w:proofErr w:type="gramStart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à</w:t>
                            </w:r>
                            <w:proofErr w:type="gramEnd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compl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</w:t>
                            </w: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ter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]</w:t>
                            </w:r>
                          </w:p>
                          <w:p w14:paraId="280A2E7D" w14:textId="29A63A3E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69152547" w14:textId="6B43FCF1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A4B95D3" w14:textId="30BF8543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3E682B5D" w14:textId="3D546853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6A331450" w14:textId="449F2AF0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93F05EA" w14:textId="71D2BBD8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3C7D4581" w14:textId="2CE03F67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31ED2E95" w14:textId="77777777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CEE626C" w14:textId="50429609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2582B814" w14:textId="22DCA4D2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05ABBFB2" w14:textId="28E5B402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0F3767E1" w14:textId="5B98CA39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0F92E259" w14:textId="11022A8E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1B27423C" w14:textId="4C24B78F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37A2D8E5" w14:textId="77777777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796C663F" w14:textId="4E9B6E74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3BE943D0" w14:textId="7EDB5D13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408E8BED" w14:textId="379ADDD6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4B3D334F" w14:textId="05E62C01" w:rsidR="00F4337C" w:rsidRDefault="00F4337C">
                            <w:pPr>
                              <w:rPr>
                                <w:rStyle w:val="SubtleEmphasis"/>
                              </w:rPr>
                            </w:pPr>
                          </w:p>
                          <w:p w14:paraId="11E5E213" w14:textId="77777777" w:rsidR="00F4337C" w:rsidRDefault="00F43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5CD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72.9pt;width:485.45pt;height:60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">
                <v:textbox>
                  <w:txbxContent>
                    <w:p w14:paraId="10E8BCAF" w14:textId="13D71515" w:rsidR="00A36254" w:rsidRDefault="00A36254" w:rsidP="00A36254">
                      <w:pPr>
                        <w:pStyle w:val="SOUS-TITRE"/>
                        <w:rPr>
                          <w:rStyle w:val="SubtleEmphasis"/>
                        </w:rPr>
                      </w:pPr>
                      <w:r w:rsidRPr="009B4461">
                        <w:rPr>
                          <w:rStyle w:val="Emphasis"/>
                        </w:rPr>
                        <w:t>Contexte</w:t>
                      </w:r>
                    </w:p>
                    <w:p w14:paraId="3D508259" w14:textId="75C24FF2" w:rsidR="00A36254" w:rsidRPr="009E1B0F" w:rsidRDefault="009E1B0F" w:rsidP="00A36254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[</w:t>
                      </w:r>
                      <w:proofErr w:type="gramStart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à</w:t>
                      </w:r>
                      <w:proofErr w:type="gramEnd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 xml:space="preserve"> compl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é</w:t>
                      </w: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ter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]</w:t>
                      </w:r>
                    </w:p>
                    <w:p w14:paraId="4150E514" w14:textId="5AB5E0B0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0E79A41F" w14:textId="77777777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24617938" w14:textId="4A741AD5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63362DC6" w14:textId="77777777" w:rsidR="00A73A59" w:rsidRPr="00A36254" w:rsidRDefault="00A73A59" w:rsidP="00A36254">
                      <w:pPr>
                        <w:rPr>
                          <w:rStyle w:val="Emphasis"/>
                          <w:rFonts w:asciiTheme="minorHAnsi" w:hAnsiTheme="minorHAnsi" w:cstheme="minorBidi"/>
                          <w:b w:val="0"/>
                          <w:i/>
                          <w:iCs/>
                          <w:color w:val="404040" w:themeColor="text1" w:themeTint="BF"/>
                        </w:rPr>
                      </w:pPr>
                    </w:p>
                    <w:p w14:paraId="4B9B2FD5" w14:textId="06B8D80A" w:rsidR="00A36254" w:rsidRDefault="00A36254" w:rsidP="00A36254">
                      <w:pPr>
                        <w:spacing w:before="240" w:after="240"/>
                        <w:jc w:val="both"/>
                        <w:rPr>
                          <w:rStyle w:val="Emphasis"/>
                        </w:rPr>
                      </w:pPr>
                      <w:r w:rsidRPr="00BB4856">
                        <w:rPr>
                          <w:rStyle w:val="Emphasis"/>
                        </w:rPr>
                        <w:t>Objectifs</w:t>
                      </w:r>
                    </w:p>
                    <w:p w14:paraId="6664D139" w14:textId="77777777" w:rsidR="009E1B0F" w:rsidRPr="009E1B0F" w:rsidRDefault="009E1B0F" w:rsidP="009E1B0F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[</w:t>
                      </w:r>
                      <w:proofErr w:type="gramStart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à</w:t>
                      </w:r>
                      <w:proofErr w:type="gramEnd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 xml:space="preserve"> compl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é</w:t>
                      </w: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ter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]</w:t>
                      </w:r>
                    </w:p>
                    <w:p w14:paraId="464A219E" w14:textId="24F89626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6FA4EAEC" w14:textId="6B99E71E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0A444A09" w14:textId="77777777" w:rsidR="00A73A59" w:rsidRDefault="00A73A59" w:rsidP="00A36254">
                      <w:pPr>
                        <w:rPr>
                          <w:rStyle w:val="SubtleEmphasis"/>
                        </w:rPr>
                      </w:pPr>
                    </w:p>
                    <w:p w14:paraId="24DD5941" w14:textId="77777777" w:rsidR="00A73A59" w:rsidRPr="00A36254" w:rsidRDefault="00A73A59" w:rsidP="00A36254">
                      <w:pPr>
                        <w:rPr>
                          <w:i/>
                          <w:iCs/>
                          <w:color w:val="404040" w:themeColor="text1" w:themeTint="BF"/>
                        </w:rPr>
                      </w:pPr>
                    </w:p>
                    <w:p w14:paraId="45EF85B1" w14:textId="1B86E94E" w:rsidR="00A36254" w:rsidRPr="00A36254" w:rsidRDefault="00A36254" w:rsidP="00A36254">
                      <w:pPr>
                        <w:rPr>
                          <w:rStyle w:val="SubtleEmphasis"/>
                        </w:rPr>
                      </w:pPr>
                      <w:r w:rsidRPr="009B4461">
                        <w:rPr>
                          <w:rStyle w:val="Emphasis"/>
                        </w:rPr>
                        <w:t>Programme des travaux &amp; résultats attendus</w:t>
                      </w:r>
                    </w:p>
                    <w:p w14:paraId="43888CD4" w14:textId="77777777" w:rsidR="009E1B0F" w:rsidRPr="009E1B0F" w:rsidRDefault="009E1B0F" w:rsidP="009E1B0F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[</w:t>
                      </w:r>
                      <w:proofErr w:type="gramStart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à</w:t>
                      </w:r>
                      <w:proofErr w:type="gramEnd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 xml:space="preserve"> compl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é</w:t>
                      </w: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ter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]</w:t>
                      </w:r>
                    </w:p>
                    <w:p w14:paraId="280A2E7D" w14:textId="29A63A3E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69152547" w14:textId="6B43FCF1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2A4B95D3" w14:textId="30BF8543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3E682B5D" w14:textId="3D546853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6A331450" w14:textId="449F2AF0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293F05EA" w14:textId="71D2BBD8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3C7D4581" w14:textId="2CE03F67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31ED2E95" w14:textId="77777777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2CEE626C" w14:textId="50429609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2582B814" w14:textId="22DCA4D2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05ABBFB2" w14:textId="28E5B402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0F3767E1" w14:textId="5B98CA39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0F92E259" w14:textId="11022A8E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1B27423C" w14:textId="4C24B78F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37A2D8E5" w14:textId="77777777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796C663F" w14:textId="4E9B6E74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3BE943D0" w14:textId="7EDB5D13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408E8BED" w14:textId="379ADDD6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4B3D334F" w14:textId="05E62C01" w:rsidR="00F4337C" w:rsidRDefault="00F4337C">
                      <w:pPr>
                        <w:rPr>
                          <w:rStyle w:val="SubtleEmphasis"/>
                        </w:rPr>
                      </w:pPr>
                    </w:p>
                    <w:p w14:paraId="11E5E213" w14:textId="77777777" w:rsidR="00F4337C" w:rsidRDefault="00F4337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6254" w:rsidRPr="00A73A59">
        <w:rPr>
          <w:rFonts w:ascii="Arial" w:hAnsi="Arial" w:cs="Arial"/>
          <w:bCs/>
          <w:noProof/>
        </w:rPr>
        <w:t>Ce</w:t>
      </w:r>
      <w:r w:rsidR="00A36254" w:rsidRPr="00A73A59">
        <w:rPr>
          <w:rFonts w:ascii="Arial" w:hAnsi="Arial" w:cs="Arial"/>
          <w:kern w:val="20"/>
        </w:rPr>
        <w:t xml:space="preserve"> résumé </w:t>
      </w:r>
      <w:r w:rsidR="00A36254" w:rsidRPr="000A7D75">
        <w:rPr>
          <w:rFonts w:ascii="Arial" w:hAnsi="Arial" w:cs="Arial"/>
          <w:kern w:val="20"/>
          <w:u w:val="single"/>
        </w:rPr>
        <w:t>non confidentiel</w:t>
      </w:r>
      <w:r w:rsidR="00A36254" w:rsidRPr="00A73A59">
        <w:rPr>
          <w:rFonts w:ascii="Arial" w:hAnsi="Arial" w:cs="Arial"/>
          <w:kern w:val="20"/>
        </w:rPr>
        <w:t xml:space="preserve"> du projet sera mis à disposition de Sofiprotéol lors d</w:t>
      </w:r>
      <w:r w:rsidR="00A73A59" w:rsidRPr="00A73A59">
        <w:rPr>
          <w:rFonts w:ascii="Arial" w:hAnsi="Arial" w:cs="Arial"/>
          <w:kern w:val="20"/>
        </w:rPr>
        <w:t>u</w:t>
      </w:r>
      <w:r w:rsidR="00A36254" w:rsidRPr="00A73A59">
        <w:rPr>
          <w:rFonts w:ascii="Arial" w:hAnsi="Arial" w:cs="Arial"/>
          <w:kern w:val="20"/>
        </w:rPr>
        <w:t xml:space="preserve"> lancement du financement </w:t>
      </w:r>
      <w:r w:rsidR="00A73A59" w:rsidRPr="00A73A59">
        <w:rPr>
          <w:rFonts w:ascii="Arial" w:hAnsi="Arial" w:cs="Arial"/>
          <w:kern w:val="20"/>
        </w:rPr>
        <w:t xml:space="preserve">et </w:t>
      </w:r>
      <w:r w:rsidR="00A36254" w:rsidRPr="00A73A59">
        <w:rPr>
          <w:rFonts w:ascii="Arial" w:hAnsi="Arial" w:cs="Arial"/>
          <w:kern w:val="20"/>
        </w:rPr>
        <w:t>fer</w:t>
      </w:r>
      <w:r w:rsidR="00A73A59" w:rsidRPr="00A73A59">
        <w:rPr>
          <w:rFonts w:ascii="Arial" w:hAnsi="Arial" w:cs="Arial"/>
          <w:kern w:val="20"/>
        </w:rPr>
        <w:t xml:space="preserve">a </w:t>
      </w:r>
      <w:r w:rsidR="00A36254" w:rsidRPr="00A73A59">
        <w:rPr>
          <w:rFonts w:ascii="Arial" w:hAnsi="Arial" w:cs="Arial"/>
          <w:kern w:val="20"/>
        </w:rPr>
        <w:t xml:space="preserve">l’objet, d’une communication par </w:t>
      </w:r>
      <w:r w:rsidR="00A73A59" w:rsidRPr="00A73A59">
        <w:rPr>
          <w:rFonts w:ascii="Arial" w:hAnsi="Arial" w:cs="Arial"/>
          <w:kern w:val="20"/>
        </w:rPr>
        <w:t xml:space="preserve">Sofiprotéol </w:t>
      </w:r>
      <w:r w:rsidR="00A36254" w:rsidRPr="00A73A59">
        <w:rPr>
          <w:rFonts w:ascii="Arial" w:hAnsi="Arial" w:cs="Arial"/>
          <w:kern w:val="20"/>
        </w:rPr>
        <w:t xml:space="preserve">auprès de TERRES UNIVIA, </w:t>
      </w:r>
      <w:r w:rsidR="009E1B0F">
        <w:rPr>
          <w:rFonts w:ascii="Arial" w:hAnsi="Arial" w:cs="Arial"/>
          <w:kern w:val="20"/>
        </w:rPr>
        <w:t>l’</w:t>
      </w:r>
      <w:r w:rsidR="00A36254" w:rsidRPr="00A73A59">
        <w:rPr>
          <w:rFonts w:ascii="Arial" w:hAnsi="Arial" w:cs="Arial"/>
          <w:kern w:val="20"/>
        </w:rPr>
        <w:t>interprofession</w:t>
      </w:r>
      <w:r w:rsidR="009E1B0F">
        <w:rPr>
          <w:rFonts w:ascii="Arial" w:hAnsi="Arial" w:cs="Arial"/>
          <w:kern w:val="20"/>
        </w:rPr>
        <w:t xml:space="preserve"> des oléagineux et protéagineux</w:t>
      </w:r>
      <w:r w:rsidR="00A36254" w:rsidRPr="00A73A59">
        <w:rPr>
          <w:rFonts w:ascii="Arial" w:hAnsi="Arial" w:cs="Arial"/>
          <w:kern w:val="20"/>
        </w:rPr>
        <w:t>.</w:t>
      </w:r>
      <w:bookmarkStart w:id="0" w:name="_Hlk131183008"/>
    </w:p>
    <w:bookmarkEnd w:id="0"/>
    <w:p w14:paraId="1545B8F9" w14:textId="7372B4DD" w:rsidR="009B4461" w:rsidRPr="003D779E" w:rsidRDefault="009B4461" w:rsidP="006942E0">
      <w:pPr>
        <w:pStyle w:val="Heading1"/>
      </w:pPr>
      <w:r w:rsidRPr="003D779E">
        <w:lastRenderedPageBreak/>
        <w:t>Partenariat</w:t>
      </w:r>
    </w:p>
    <w:p w14:paraId="60938CC4" w14:textId="4530A611" w:rsidR="009B4461" w:rsidRPr="006616FF" w:rsidRDefault="009B4461" w:rsidP="009B4461">
      <w:pPr>
        <w:spacing w:before="120" w:after="120"/>
        <w:rPr>
          <w:rStyle w:val="Emphasis"/>
        </w:rPr>
      </w:pPr>
      <w:r w:rsidRPr="006616FF">
        <w:rPr>
          <w:rStyle w:val="Emphasis"/>
        </w:rPr>
        <w:t>Type de partenariat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1"/>
        <w:gridCol w:w="572"/>
        <w:gridCol w:w="628"/>
      </w:tblGrid>
      <w:tr w:rsidR="009B4461" w14:paraId="2B0D26EB" w14:textId="77777777" w:rsidTr="009B4461">
        <w:tc>
          <w:tcPr>
            <w:tcW w:w="0" w:type="auto"/>
          </w:tcPr>
          <w:p w14:paraId="260C4D83" w14:textId="4DC96F60" w:rsidR="009B4461" w:rsidRDefault="009B4461" w:rsidP="009B446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1290D">
              <w:rPr>
                <w:rFonts w:ascii="Arial" w:hAnsi="Arial" w:cs="Arial"/>
                <w:sz w:val="22"/>
                <w:szCs w:val="22"/>
              </w:rPr>
              <w:t xml:space="preserve">ombre </w:t>
            </w:r>
            <w:r>
              <w:rPr>
                <w:rFonts w:ascii="Arial" w:hAnsi="Arial" w:cs="Arial"/>
                <w:sz w:val="22"/>
                <w:szCs w:val="22"/>
              </w:rPr>
              <w:t>d’</w:t>
            </w:r>
            <w:r w:rsidRPr="00E1290D">
              <w:rPr>
                <w:rFonts w:ascii="Arial" w:hAnsi="Arial" w:cs="Arial"/>
                <w:sz w:val="22"/>
                <w:szCs w:val="22"/>
              </w:rPr>
              <w:t>entreprises du secteur de la sélection végétale</w:t>
            </w:r>
            <w:r>
              <w:rPr>
                <w:rFonts w:ascii="Arial" w:hAnsi="Arial" w:cs="Arial"/>
                <w:sz w:val="22"/>
                <w:szCs w:val="22"/>
              </w:rPr>
              <w:t xml:space="preserve"> membres de l’UFS</w:t>
            </w:r>
          </w:p>
        </w:tc>
        <w:tc>
          <w:tcPr>
            <w:tcW w:w="0" w:type="auto"/>
            <w:gridSpan w:val="2"/>
          </w:tcPr>
          <w:p w14:paraId="4106558F" w14:textId="1C172A02" w:rsidR="009B4461" w:rsidRPr="009B4461" w:rsidRDefault="009E1B0F" w:rsidP="009B4461">
            <w:pPr>
              <w:spacing w:before="120" w:after="120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__</w:t>
            </w:r>
          </w:p>
        </w:tc>
      </w:tr>
      <w:tr w:rsidR="009B4461" w14:paraId="5A06D976" w14:textId="77777777" w:rsidTr="009B4461">
        <w:tc>
          <w:tcPr>
            <w:tcW w:w="0" w:type="auto"/>
          </w:tcPr>
          <w:p w14:paraId="761C5E35" w14:textId="028EFC04" w:rsidR="009B4461" w:rsidRDefault="009B4461" w:rsidP="009B446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1290D">
              <w:rPr>
                <w:rFonts w:ascii="Arial" w:hAnsi="Arial" w:cs="Arial"/>
                <w:sz w:val="22"/>
                <w:szCs w:val="22"/>
              </w:rPr>
              <w:t>rganismes stockeurs</w:t>
            </w:r>
          </w:p>
        </w:tc>
        <w:tc>
          <w:tcPr>
            <w:tcW w:w="0" w:type="auto"/>
          </w:tcPr>
          <w:p w14:paraId="7E66AACA" w14:textId="434F7802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OUI</w:t>
            </w:r>
          </w:p>
        </w:tc>
        <w:tc>
          <w:tcPr>
            <w:tcW w:w="0" w:type="auto"/>
          </w:tcPr>
          <w:p w14:paraId="3957027A" w14:textId="2D2FDC08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NON</w:t>
            </w:r>
          </w:p>
        </w:tc>
      </w:tr>
      <w:tr w:rsidR="009B4461" w14:paraId="658441E2" w14:textId="77777777" w:rsidTr="009B4461">
        <w:tc>
          <w:tcPr>
            <w:tcW w:w="0" w:type="auto"/>
          </w:tcPr>
          <w:p w14:paraId="2371CA01" w14:textId="7BEB132C" w:rsidR="009B4461" w:rsidRDefault="009B4461" w:rsidP="009B446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1290D">
              <w:rPr>
                <w:rFonts w:ascii="Arial" w:hAnsi="Arial" w:cs="Arial"/>
                <w:sz w:val="22"/>
                <w:szCs w:val="22"/>
              </w:rPr>
              <w:t>ntreprises de transformation et utilisation industrielle</w:t>
            </w:r>
          </w:p>
        </w:tc>
        <w:tc>
          <w:tcPr>
            <w:tcW w:w="0" w:type="auto"/>
          </w:tcPr>
          <w:p w14:paraId="6C4A19BE" w14:textId="6EC66F32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OUI</w:t>
            </w:r>
          </w:p>
        </w:tc>
        <w:tc>
          <w:tcPr>
            <w:tcW w:w="0" w:type="auto"/>
          </w:tcPr>
          <w:p w14:paraId="5F5F491A" w14:textId="681623A6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NON</w:t>
            </w:r>
          </w:p>
        </w:tc>
      </w:tr>
      <w:tr w:rsidR="009B4461" w14:paraId="6A4E817C" w14:textId="77777777" w:rsidTr="009B4461">
        <w:tc>
          <w:tcPr>
            <w:tcW w:w="0" w:type="auto"/>
          </w:tcPr>
          <w:p w14:paraId="47C1D2B0" w14:textId="5BBAAFE1" w:rsidR="009B4461" w:rsidRDefault="009B4461" w:rsidP="009B446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1290D">
              <w:rPr>
                <w:rFonts w:ascii="Arial" w:hAnsi="Arial" w:cs="Arial"/>
                <w:sz w:val="22"/>
                <w:szCs w:val="22"/>
              </w:rPr>
              <w:t>artenaires publics </w:t>
            </w:r>
          </w:p>
        </w:tc>
        <w:tc>
          <w:tcPr>
            <w:tcW w:w="0" w:type="auto"/>
          </w:tcPr>
          <w:p w14:paraId="08DAF641" w14:textId="4DA4C647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OUI</w:t>
            </w:r>
          </w:p>
        </w:tc>
        <w:tc>
          <w:tcPr>
            <w:tcW w:w="0" w:type="auto"/>
          </w:tcPr>
          <w:p w14:paraId="71BC9289" w14:textId="34629376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NON</w:t>
            </w:r>
          </w:p>
        </w:tc>
      </w:tr>
      <w:tr w:rsidR="009B4461" w14:paraId="6BE7E501" w14:textId="77777777" w:rsidTr="009B4461">
        <w:tc>
          <w:tcPr>
            <w:tcW w:w="0" w:type="auto"/>
          </w:tcPr>
          <w:p w14:paraId="5090DE4D" w14:textId="524B060B" w:rsidR="009B4461" w:rsidRDefault="009B4461" w:rsidP="009B446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E1290D">
              <w:rPr>
                <w:rFonts w:ascii="Arial" w:hAnsi="Arial" w:cs="Arial"/>
                <w:sz w:val="22"/>
                <w:szCs w:val="22"/>
              </w:rPr>
              <w:t>nstituts professionnels</w:t>
            </w:r>
          </w:p>
        </w:tc>
        <w:tc>
          <w:tcPr>
            <w:tcW w:w="0" w:type="auto"/>
          </w:tcPr>
          <w:p w14:paraId="1F085A44" w14:textId="45576809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OUI</w:t>
            </w:r>
          </w:p>
        </w:tc>
        <w:tc>
          <w:tcPr>
            <w:tcW w:w="0" w:type="auto"/>
          </w:tcPr>
          <w:p w14:paraId="60AD1ABE" w14:textId="44BFEEE2" w:rsidR="009B4461" w:rsidRPr="009B4461" w:rsidRDefault="009B4461" w:rsidP="009B4461">
            <w:pPr>
              <w:spacing w:before="120" w:after="120"/>
              <w:jc w:val="center"/>
              <w:rPr>
                <w:rStyle w:val="SubtleEmphasis"/>
              </w:rPr>
            </w:pPr>
            <w:r w:rsidRPr="009B4461">
              <w:rPr>
                <w:rStyle w:val="SubtleEmphasis"/>
              </w:rPr>
              <w:t>NON</w:t>
            </w:r>
          </w:p>
        </w:tc>
      </w:tr>
    </w:tbl>
    <w:p w14:paraId="5F04A843" w14:textId="77777777" w:rsidR="009E1B0F" w:rsidRDefault="009E1B0F" w:rsidP="009B4461">
      <w:pPr>
        <w:spacing w:before="120" w:after="120"/>
        <w:rPr>
          <w:rFonts w:ascii="Arial" w:hAnsi="Arial" w:cs="Arial"/>
          <w:b/>
        </w:rPr>
      </w:pPr>
    </w:p>
    <w:p w14:paraId="6EAD3328" w14:textId="3FB35D07" w:rsidR="009B4461" w:rsidRPr="00A36254" w:rsidRDefault="009B4461" w:rsidP="009B4461">
      <w:pPr>
        <w:spacing w:before="120" w:after="120"/>
        <w:rPr>
          <w:rFonts w:ascii="Arial" w:hAnsi="Arial" w:cs="Arial"/>
          <w:b/>
        </w:rPr>
      </w:pPr>
      <w:r w:rsidRPr="00E1290D">
        <w:rPr>
          <w:rFonts w:ascii="Arial" w:hAnsi="Arial" w:cs="Arial"/>
          <w:b/>
        </w:rPr>
        <w:t>Liste des partenaires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6454"/>
      </w:tblGrid>
      <w:tr w:rsidR="006616FF" w:rsidRPr="009E1B0F" w14:paraId="5B1C4BCE" w14:textId="75F47B9C" w:rsidTr="009E1B0F">
        <w:tc>
          <w:tcPr>
            <w:tcW w:w="9736" w:type="dxa"/>
            <w:gridSpan w:val="2"/>
            <w:vAlign w:val="center"/>
          </w:tcPr>
          <w:p w14:paraId="3F36FE31" w14:textId="76FF9147" w:rsidR="006616FF" w:rsidRPr="009E1B0F" w:rsidRDefault="006616FF" w:rsidP="006616F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  <w:u w:val="single"/>
              </w:rPr>
              <w:t>Partenaire 1</w:t>
            </w:r>
            <w:r w:rsidRPr="009E1B0F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9E1B0F"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>Intitulé de l’entreprise – sigle</w:t>
            </w:r>
          </w:p>
        </w:tc>
      </w:tr>
      <w:tr w:rsidR="006616FF" w:rsidRPr="009E1B0F" w14:paraId="5B9D7A9C" w14:textId="3BC274A5" w:rsidTr="006616FF">
        <w:tc>
          <w:tcPr>
            <w:tcW w:w="0" w:type="auto"/>
          </w:tcPr>
          <w:p w14:paraId="67950995" w14:textId="25D633C5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Nom, prénom du dirigeant</w:t>
            </w:r>
          </w:p>
        </w:tc>
        <w:tc>
          <w:tcPr>
            <w:tcW w:w="6454" w:type="dxa"/>
          </w:tcPr>
          <w:p w14:paraId="2E01A56D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116B1A72" w14:textId="10340504" w:rsidTr="006616FF">
        <w:tc>
          <w:tcPr>
            <w:tcW w:w="0" w:type="auto"/>
          </w:tcPr>
          <w:p w14:paraId="43759893" w14:textId="40734F75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  <w:tc>
          <w:tcPr>
            <w:tcW w:w="6454" w:type="dxa"/>
          </w:tcPr>
          <w:p w14:paraId="36B129B2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0436C2CF" w14:textId="459950D4" w:rsidTr="006616FF">
        <w:tc>
          <w:tcPr>
            <w:tcW w:w="0" w:type="auto"/>
          </w:tcPr>
          <w:p w14:paraId="54E22F20" w14:textId="6C629631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6454" w:type="dxa"/>
          </w:tcPr>
          <w:p w14:paraId="25BEB394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70B95237" w14:textId="1FFBF116" w:rsidTr="006616FF">
        <w:tc>
          <w:tcPr>
            <w:tcW w:w="0" w:type="auto"/>
          </w:tcPr>
          <w:p w14:paraId="43DC2D0E" w14:textId="3DFA4F35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bCs/>
                <w:sz w:val="18"/>
                <w:szCs w:val="18"/>
              </w:rPr>
              <w:t xml:space="preserve">Nom, prénom du </w:t>
            </w:r>
            <w:r w:rsidR="009E1B0F" w:rsidRPr="009E1B0F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9E1B0F">
              <w:rPr>
                <w:rFonts w:ascii="Arial" w:hAnsi="Arial" w:cs="Arial"/>
                <w:bCs/>
                <w:sz w:val="18"/>
                <w:szCs w:val="18"/>
              </w:rPr>
              <w:t>orrespondant</w:t>
            </w:r>
          </w:p>
        </w:tc>
        <w:tc>
          <w:tcPr>
            <w:tcW w:w="6454" w:type="dxa"/>
          </w:tcPr>
          <w:p w14:paraId="1F5C94F0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1A4CE1ED" w14:textId="3DCA7AA7" w:rsidTr="006616FF">
        <w:tc>
          <w:tcPr>
            <w:tcW w:w="0" w:type="auto"/>
          </w:tcPr>
          <w:p w14:paraId="109409E9" w14:textId="3F524C10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  <w:tc>
          <w:tcPr>
            <w:tcW w:w="6454" w:type="dxa"/>
          </w:tcPr>
          <w:p w14:paraId="1BD02CBD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6A9B24F6" w14:textId="1C5120DC" w:rsidTr="006616FF">
        <w:tc>
          <w:tcPr>
            <w:tcW w:w="0" w:type="auto"/>
          </w:tcPr>
          <w:p w14:paraId="1283F002" w14:textId="368093B3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6454" w:type="dxa"/>
          </w:tcPr>
          <w:p w14:paraId="6F66555C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79CDBE19" w14:textId="43E5A887" w:rsidTr="006616FF">
        <w:tc>
          <w:tcPr>
            <w:tcW w:w="0" w:type="auto"/>
          </w:tcPr>
          <w:p w14:paraId="5CE5DFF6" w14:textId="65F965AA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6454" w:type="dxa"/>
          </w:tcPr>
          <w:p w14:paraId="5C7F117E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FF" w:rsidRPr="009E1B0F" w14:paraId="70C11A00" w14:textId="77777777" w:rsidTr="006616FF">
        <w:tc>
          <w:tcPr>
            <w:tcW w:w="0" w:type="auto"/>
          </w:tcPr>
          <w:p w14:paraId="11ED9915" w14:textId="201BD3CF" w:rsidR="006616FF" w:rsidRPr="009E1B0F" w:rsidRDefault="006616FF" w:rsidP="006616F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1B0F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6454" w:type="dxa"/>
          </w:tcPr>
          <w:p w14:paraId="63167CDD" w14:textId="77777777" w:rsidR="006616FF" w:rsidRPr="009E1B0F" w:rsidRDefault="006616FF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F1" w:rsidRPr="009E1B0F" w14:paraId="69694135" w14:textId="77777777" w:rsidTr="006616FF">
        <w:tc>
          <w:tcPr>
            <w:tcW w:w="0" w:type="auto"/>
          </w:tcPr>
          <w:p w14:paraId="3FFD1E73" w14:textId="5AE09D3A" w:rsidR="006137F1" w:rsidRPr="009E1B0F" w:rsidRDefault="006137F1" w:rsidP="006616F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B0F">
              <w:rPr>
                <w:rFonts w:ascii="Arial" w:hAnsi="Arial" w:cs="Arial"/>
                <w:sz w:val="18"/>
                <w:szCs w:val="18"/>
              </w:rPr>
              <w:t>Savoir-faire et description du partenaire</w:t>
            </w:r>
          </w:p>
        </w:tc>
        <w:tc>
          <w:tcPr>
            <w:tcW w:w="6454" w:type="dxa"/>
          </w:tcPr>
          <w:p w14:paraId="6C85F086" w14:textId="77777777" w:rsidR="006137F1" w:rsidRPr="009E1B0F" w:rsidRDefault="006137F1" w:rsidP="009B4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3B27F" w14:textId="77777777" w:rsidR="00E640C1" w:rsidRDefault="006616FF" w:rsidP="00A36254">
      <w:pPr>
        <w:autoSpaceDE w:val="0"/>
        <w:autoSpaceDN w:val="0"/>
        <w:adjustRightInd w:val="0"/>
        <w:spacing w:before="120" w:after="120"/>
        <w:jc w:val="center"/>
        <w:rPr>
          <w:rStyle w:val="SubtleEmphasis"/>
          <w:color w:val="FF0000"/>
        </w:rPr>
      </w:pPr>
      <w:r w:rsidRPr="00E640C1">
        <w:rPr>
          <w:rStyle w:val="SubtleEmphasis"/>
          <w:color w:val="FF0000"/>
        </w:rPr>
        <w:t xml:space="preserve">Tableau à dupliquer et remplir </w:t>
      </w:r>
      <w:r w:rsidR="009E1B0F" w:rsidRPr="00E640C1">
        <w:rPr>
          <w:rStyle w:val="SubtleEmphasis"/>
          <w:color w:val="FF0000"/>
        </w:rPr>
        <w:t>pour chacun des</w:t>
      </w:r>
      <w:r w:rsidRPr="00E640C1">
        <w:rPr>
          <w:rStyle w:val="SubtleEmphasis"/>
          <w:color w:val="FF0000"/>
        </w:rPr>
        <w:t xml:space="preserve"> partenaires</w:t>
      </w:r>
      <w:r w:rsidR="00E640C1">
        <w:rPr>
          <w:rStyle w:val="SubtleEmphasis"/>
          <w:color w:val="FF0000"/>
        </w:rPr>
        <w:t>.</w:t>
      </w:r>
    </w:p>
    <w:p w14:paraId="637E7085" w14:textId="5311987C" w:rsidR="009B4461" w:rsidRPr="00E640C1" w:rsidRDefault="00A36254" w:rsidP="00A36254">
      <w:pPr>
        <w:autoSpaceDE w:val="0"/>
        <w:autoSpaceDN w:val="0"/>
        <w:adjustRightInd w:val="0"/>
        <w:spacing w:before="120" w:after="120"/>
        <w:jc w:val="center"/>
        <w:rPr>
          <w:i/>
          <w:iCs/>
          <w:color w:val="FF0000"/>
        </w:rPr>
      </w:pPr>
      <w:r w:rsidRPr="00E640C1">
        <w:rPr>
          <w:rStyle w:val="SubtleEmphasis"/>
          <w:color w:val="FF0000"/>
        </w:rPr>
        <w:br w:type="page"/>
      </w:r>
    </w:p>
    <w:p w14:paraId="1A749F8C" w14:textId="47C07688" w:rsidR="008C076E" w:rsidRPr="00B91369" w:rsidRDefault="00B91369" w:rsidP="00B91369">
      <w:pPr>
        <w:pStyle w:val="Heading1"/>
      </w:pPr>
      <w:r w:rsidRPr="00E640C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72812C" wp14:editId="3D9007B6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165215" cy="3041650"/>
                <wp:effectExtent l="0" t="0" r="26035" b="2540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304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793A" w14:textId="11E46E3B" w:rsidR="00CF45F1" w:rsidRDefault="000A7D75" w:rsidP="000A7D75">
                            <w:pPr>
                              <w:spacing w:after="0"/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Description du contexte et des enjeux économiques, environnementaux, scientifiques (20 lignes)</w:t>
                            </w:r>
                          </w:p>
                          <w:p w14:paraId="5C8F5375" w14:textId="38C0B8B3" w:rsidR="00CF45F1" w:rsidRPr="00CF45F1" w:rsidRDefault="00CF45F1" w:rsidP="000A7D75">
                            <w:pPr>
                              <w:spacing w:after="0"/>
                              <w:rPr>
                                <w:rStyle w:val="Emphasis"/>
                              </w:rPr>
                            </w:pPr>
                            <w:r w:rsidRPr="00CF45F1">
                              <w:rPr>
                                <w:rStyle w:val="Emphasis"/>
                              </w:rPr>
                              <w:t>Enjeux sociaux, environnementaux, économiques, techniques et scientifique</w:t>
                            </w:r>
                            <w:r>
                              <w:rPr>
                                <w:rStyle w:val="Emphasis"/>
                              </w:rPr>
                              <w:t>s</w:t>
                            </w:r>
                          </w:p>
                          <w:p w14:paraId="0DB5FF49" w14:textId="58B0EFD6" w:rsidR="00CF45F1" w:rsidRDefault="00CF45F1" w:rsidP="00CF45F1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[</w:t>
                            </w:r>
                            <w:proofErr w:type="gramStart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à</w:t>
                            </w:r>
                            <w:proofErr w:type="gramEnd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compl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</w:t>
                            </w: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ter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]</w:t>
                            </w:r>
                          </w:p>
                          <w:p w14:paraId="01AB872C" w14:textId="73C82DD2" w:rsidR="00CF45F1" w:rsidRDefault="00CF45F1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6192C61A" w14:textId="56C6B42D" w:rsidR="00A23118" w:rsidRDefault="00A23118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1FFB0F4C" w14:textId="7D868E21" w:rsidR="00A23118" w:rsidRDefault="00A23118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2E0778AF" w14:textId="77777777" w:rsidR="00A23118" w:rsidRPr="00CF45F1" w:rsidRDefault="00A23118" w:rsidP="00CF45F1">
                            <w:pPr>
                              <w:rPr>
                                <w:rStyle w:val="Emphasis"/>
                                <w:rFonts w:asciiTheme="minorHAnsi" w:hAnsiTheme="minorHAnsi" w:cstheme="minorBidi"/>
                                <w:b w:val="0"/>
                              </w:rPr>
                            </w:pPr>
                          </w:p>
                          <w:p w14:paraId="5A599152" w14:textId="23703A7D" w:rsidR="00CF45F1" w:rsidRPr="00CF45F1" w:rsidRDefault="00CF45F1" w:rsidP="000A7D75">
                            <w:pPr>
                              <w:spacing w:after="0"/>
                              <w:rPr>
                                <w:rStyle w:val="Emphasis"/>
                                <w:bCs/>
                              </w:rPr>
                            </w:pPr>
                            <w:r w:rsidRPr="00CF45F1">
                              <w:rPr>
                                <w:rStyle w:val="Emphasis"/>
                                <w:bCs/>
                              </w:rPr>
                              <w:t>Situation actuelle du projet – Etat des connaissances</w:t>
                            </w:r>
                          </w:p>
                          <w:p w14:paraId="7ACF10E6" w14:textId="69AFE50D" w:rsidR="00CF45F1" w:rsidRDefault="00CF45F1" w:rsidP="00CF45F1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[</w:t>
                            </w:r>
                            <w:proofErr w:type="gramStart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à</w:t>
                            </w:r>
                            <w:proofErr w:type="gramEnd"/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compl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</w:t>
                            </w:r>
                            <w:r w:rsidRPr="009E1B0F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ter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]</w:t>
                            </w:r>
                          </w:p>
                          <w:p w14:paraId="252EEF6D" w14:textId="4F74A42D" w:rsidR="00CF45F1" w:rsidRDefault="00CF45F1" w:rsidP="000A7D75">
                            <w:pPr>
                              <w:spacing w:after="0"/>
                              <w:rPr>
                                <w:rStyle w:val="Emphasis"/>
                                <w:b w:val="0"/>
                              </w:rPr>
                            </w:pPr>
                          </w:p>
                          <w:p w14:paraId="48CB4271" w14:textId="77777777" w:rsidR="00CF45F1" w:rsidRDefault="00CF45F1" w:rsidP="000A7D75">
                            <w:pPr>
                              <w:spacing w:after="0"/>
                              <w:rPr>
                                <w:rStyle w:val="Emphasis"/>
                                <w:b w:val="0"/>
                              </w:rPr>
                            </w:pPr>
                          </w:p>
                          <w:p w14:paraId="7063725C" w14:textId="77777777" w:rsidR="00CF45F1" w:rsidRPr="00CF45F1" w:rsidRDefault="00CF45F1" w:rsidP="000A7D75">
                            <w:pPr>
                              <w:spacing w:after="0"/>
                              <w:rPr>
                                <w:rStyle w:val="Emphasis"/>
                                <w:b w:val="0"/>
                              </w:rPr>
                            </w:pPr>
                          </w:p>
                          <w:p w14:paraId="247018D3" w14:textId="7B750E65" w:rsidR="00CF45F1" w:rsidRDefault="00CF45F1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54B63E4A" w14:textId="6E8071A0" w:rsidR="00CF45F1" w:rsidRDefault="00CF45F1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5093F1AC" w14:textId="77777777" w:rsidR="00CF45F1" w:rsidRPr="00CF45F1" w:rsidRDefault="00CF45F1" w:rsidP="00CF45F1">
                            <w:pPr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</w:pPr>
                          </w:p>
                          <w:p w14:paraId="16A1C513" w14:textId="77777777" w:rsidR="00CF45F1" w:rsidRPr="00CF45F1" w:rsidRDefault="00CF45F1" w:rsidP="000A7D75">
                            <w:pPr>
                              <w:spacing w:after="0"/>
                              <w:rPr>
                                <w:rStyle w:val="Emphasis"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812C" id="_x0000_s1027" type="#_x0000_t202" style="position:absolute;left:0;text-align:left;margin-left:0;margin-top:23.45pt;width:485.45pt;height:239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mA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">
                <v:textbox>
                  <w:txbxContent>
                    <w:p w14:paraId="3291793A" w14:textId="11E46E3B" w:rsidR="00CF45F1" w:rsidRDefault="000A7D75" w:rsidP="000A7D75">
                      <w:pPr>
                        <w:spacing w:after="0"/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>Description du contexte et des enjeux économiques, environnementaux, scientifiques (20 lignes)</w:t>
                      </w:r>
                    </w:p>
                    <w:p w14:paraId="5C8F5375" w14:textId="38C0B8B3" w:rsidR="00CF45F1" w:rsidRPr="00CF45F1" w:rsidRDefault="00CF45F1" w:rsidP="000A7D75">
                      <w:pPr>
                        <w:spacing w:after="0"/>
                        <w:rPr>
                          <w:rStyle w:val="Emphasis"/>
                        </w:rPr>
                      </w:pPr>
                      <w:r w:rsidRPr="00CF45F1">
                        <w:rPr>
                          <w:rStyle w:val="Emphasis"/>
                        </w:rPr>
                        <w:t>Enjeux sociaux, environnementaux, économiques, techniques et scientifique</w:t>
                      </w:r>
                      <w:r>
                        <w:rPr>
                          <w:rStyle w:val="Emphasis"/>
                        </w:rPr>
                        <w:t>s</w:t>
                      </w:r>
                    </w:p>
                    <w:p w14:paraId="0DB5FF49" w14:textId="58B0EFD6" w:rsidR="00CF45F1" w:rsidRDefault="00CF45F1" w:rsidP="00CF45F1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[</w:t>
                      </w:r>
                      <w:proofErr w:type="gramStart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à</w:t>
                      </w:r>
                      <w:proofErr w:type="gramEnd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 xml:space="preserve"> compl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é</w:t>
                      </w: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ter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]</w:t>
                      </w:r>
                    </w:p>
                    <w:p w14:paraId="01AB872C" w14:textId="73C82DD2" w:rsidR="00CF45F1" w:rsidRDefault="00CF45F1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6192C61A" w14:textId="56C6B42D" w:rsidR="00A23118" w:rsidRDefault="00A23118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1FFB0F4C" w14:textId="7D868E21" w:rsidR="00A23118" w:rsidRDefault="00A23118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2E0778AF" w14:textId="77777777" w:rsidR="00A23118" w:rsidRPr="00CF45F1" w:rsidRDefault="00A23118" w:rsidP="00CF45F1">
                      <w:pPr>
                        <w:rPr>
                          <w:rStyle w:val="Emphasis"/>
                          <w:rFonts w:asciiTheme="minorHAnsi" w:hAnsiTheme="minorHAnsi" w:cstheme="minorBidi"/>
                          <w:b w:val="0"/>
                        </w:rPr>
                      </w:pPr>
                    </w:p>
                    <w:p w14:paraId="5A599152" w14:textId="23703A7D" w:rsidR="00CF45F1" w:rsidRPr="00CF45F1" w:rsidRDefault="00CF45F1" w:rsidP="000A7D75">
                      <w:pPr>
                        <w:spacing w:after="0"/>
                        <w:rPr>
                          <w:rStyle w:val="Emphasis"/>
                          <w:bCs/>
                        </w:rPr>
                      </w:pPr>
                      <w:r w:rsidRPr="00CF45F1">
                        <w:rPr>
                          <w:rStyle w:val="Emphasis"/>
                          <w:bCs/>
                        </w:rPr>
                        <w:t>Situation actuelle du projet – Etat des connaissances</w:t>
                      </w:r>
                    </w:p>
                    <w:p w14:paraId="7ACF10E6" w14:textId="69AFE50D" w:rsidR="00CF45F1" w:rsidRDefault="00CF45F1" w:rsidP="00CF45F1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[</w:t>
                      </w:r>
                      <w:proofErr w:type="gramStart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à</w:t>
                      </w:r>
                      <w:proofErr w:type="gramEnd"/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 xml:space="preserve"> compl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é</w:t>
                      </w:r>
                      <w:r w:rsidRPr="009E1B0F">
                        <w:rPr>
                          <w:rStyle w:val="SubtleEmphasis"/>
                          <w:color w:val="808080" w:themeColor="background1" w:themeShade="80"/>
                        </w:rPr>
                        <w:t>ter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]</w:t>
                      </w:r>
                    </w:p>
                    <w:p w14:paraId="252EEF6D" w14:textId="4F74A42D" w:rsidR="00CF45F1" w:rsidRDefault="00CF45F1" w:rsidP="000A7D75">
                      <w:pPr>
                        <w:spacing w:after="0"/>
                        <w:rPr>
                          <w:rStyle w:val="Emphasis"/>
                          <w:b w:val="0"/>
                        </w:rPr>
                      </w:pPr>
                    </w:p>
                    <w:p w14:paraId="48CB4271" w14:textId="77777777" w:rsidR="00CF45F1" w:rsidRDefault="00CF45F1" w:rsidP="000A7D75">
                      <w:pPr>
                        <w:spacing w:after="0"/>
                        <w:rPr>
                          <w:rStyle w:val="Emphasis"/>
                          <w:b w:val="0"/>
                        </w:rPr>
                      </w:pPr>
                    </w:p>
                    <w:p w14:paraId="7063725C" w14:textId="77777777" w:rsidR="00CF45F1" w:rsidRPr="00CF45F1" w:rsidRDefault="00CF45F1" w:rsidP="000A7D75">
                      <w:pPr>
                        <w:spacing w:after="0"/>
                        <w:rPr>
                          <w:rStyle w:val="Emphasis"/>
                          <w:b w:val="0"/>
                        </w:rPr>
                      </w:pPr>
                    </w:p>
                    <w:p w14:paraId="247018D3" w14:textId="7B750E65" w:rsidR="00CF45F1" w:rsidRDefault="00CF45F1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54B63E4A" w14:textId="6E8071A0" w:rsidR="00CF45F1" w:rsidRDefault="00CF45F1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5093F1AC" w14:textId="77777777" w:rsidR="00CF45F1" w:rsidRPr="00CF45F1" w:rsidRDefault="00CF45F1" w:rsidP="00CF45F1">
                      <w:pPr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</w:pPr>
                    </w:p>
                    <w:p w14:paraId="16A1C513" w14:textId="77777777" w:rsidR="00CF45F1" w:rsidRPr="00CF45F1" w:rsidRDefault="00CF45F1" w:rsidP="000A7D75">
                      <w:pPr>
                        <w:spacing w:after="0"/>
                        <w:rPr>
                          <w:rStyle w:val="Emphasis"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7D75">
        <w:t>CONTEXTE ET ENJEUX pour la filiere des protéagIneux</w:t>
      </w:r>
    </w:p>
    <w:p w14:paraId="57D1F757" w14:textId="1F600AB5" w:rsidR="000A7D75" w:rsidRDefault="000A7D75" w:rsidP="000A7D75">
      <w:pPr>
        <w:spacing w:before="120" w:after="120"/>
        <w:rPr>
          <w:rStyle w:val="SubtleEmphasis"/>
        </w:rPr>
      </w:pPr>
    </w:p>
    <w:p w14:paraId="1266F4ED" w14:textId="14B9E03E" w:rsidR="000A7D75" w:rsidRPr="00B91369" w:rsidRDefault="00B91369" w:rsidP="00B91369">
      <w:pPr>
        <w:pStyle w:val="Heading1"/>
        <w:rPr>
          <w:rStyle w:val="Emphasis"/>
          <w:b/>
        </w:rPr>
      </w:pPr>
      <w:r w:rsidRPr="00E640C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BB46D6" wp14:editId="50EE270D">
                <wp:simplePos x="0" y="0"/>
                <wp:positionH relativeFrom="margin">
                  <wp:posOffset>3175</wp:posOffset>
                </wp:positionH>
                <wp:positionV relativeFrom="paragraph">
                  <wp:posOffset>302260</wp:posOffset>
                </wp:positionV>
                <wp:extent cx="6165215" cy="4135755"/>
                <wp:effectExtent l="0" t="0" r="26035" b="17145"/>
                <wp:wrapTopAndBottom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413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1004" w14:textId="77777777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16FF">
                              <w:rPr>
                                <w:rStyle w:val="Emphasis"/>
                              </w:rPr>
                              <w:t>Description des travaux réalisés</w:t>
                            </w:r>
                            <w:r w:rsidRPr="00E1290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EFF1DEE" w14:textId="3F387408" w:rsidR="000A7D75" w:rsidRP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</w:rPr>
                            </w:pP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Description des différentes tâches</w:t>
                            </w:r>
                            <w:r w:rsidR="00A23118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(</w:t>
                            </w:r>
                            <w:r w:rsidR="00A23118" w:rsidRPr="00A23118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contenu, indicateurs de suivi, indicateurs d’évaluation)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et de leur répartition entre les partenaires</w:t>
                            </w:r>
                            <w:r w:rsidR="00A23118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(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5 pages</w:t>
                            </w:r>
                            <w:r w:rsidR="00A23118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A23118"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maximum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)</w:t>
                            </w:r>
                            <w:r w:rsidR="00A23118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. </w:t>
                            </w:r>
                          </w:p>
                          <w:p w14:paraId="1C2C3B75" w14:textId="62315D31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1AD111B9" w14:textId="61A1A66B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117A4A44" w14:textId="1B7FBBB1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0E50367E" w14:textId="3647344D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64AE2E1C" w14:textId="77777777" w:rsidR="000A7D75" w:rsidRPr="006616FF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  <w:p w14:paraId="7BFA2ACE" w14:textId="77777777" w:rsidR="000A7D75" w:rsidRDefault="000A7D75" w:rsidP="000A7D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16FF">
                              <w:rPr>
                                <w:rStyle w:val="Emphasis"/>
                              </w:rPr>
                              <w:t>Calendrier de réalisation</w:t>
                            </w:r>
                            <w:r w:rsidRPr="00E1290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7F1C50D" w14:textId="72C763E9" w:rsidR="000A7D75" w:rsidRPr="006616FF" w:rsidRDefault="000A7D75" w:rsidP="000A7D75">
                            <w:pPr>
                              <w:spacing w:after="0"/>
                              <w:jc w:val="both"/>
                              <w:rPr>
                                <w:rStyle w:val="SubtleEmphasis"/>
                              </w:rPr>
                            </w:pP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Durée, positionnement et dénomination des étapes de travail pendant la durée du projet. Un planning prévisionnel peut être inséré en annexe. </w:t>
                            </w:r>
                          </w:p>
                          <w:p w14:paraId="12CEEADD" w14:textId="2EA159CF" w:rsidR="000A7D75" w:rsidRPr="006616FF" w:rsidRDefault="000A7D75" w:rsidP="000A7D75">
                            <w:pPr>
                              <w:spacing w:after="0"/>
                              <w:rPr>
                                <w:rStyle w:val="SubtleEmphasi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46D6" id="_x0000_s1028" type="#_x0000_t202" style="position:absolute;left:0;text-align:left;margin-left:.25pt;margin-top:23.8pt;width:485.45pt;height:325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">
                <v:textbox>
                  <w:txbxContent>
                    <w:p w14:paraId="72011004" w14:textId="77777777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616FF">
                        <w:rPr>
                          <w:rStyle w:val="Emphasis"/>
                        </w:rPr>
                        <w:t>Description des travaux réalisés</w:t>
                      </w:r>
                      <w:r w:rsidRPr="00E1290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EFF1DEE" w14:textId="3F387408" w:rsidR="000A7D75" w:rsidRP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color w:val="808080" w:themeColor="background1" w:themeShade="80"/>
                        </w:rPr>
                      </w:pP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>Description des différentes tâches</w:t>
                      </w:r>
                      <w:r w:rsidR="00A23118">
                        <w:rPr>
                          <w:rStyle w:val="SubtleEmphasis"/>
                          <w:color w:val="808080" w:themeColor="background1" w:themeShade="80"/>
                        </w:rPr>
                        <w:t xml:space="preserve"> (</w:t>
                      </w:r>
                      <w:r w:rsidR="00A23118" w:rsidRPr="00A23118">
                        <w:rPr>
                          <w:rStyle w:val="SubtleEmphasis"/>
                          <w:color w:val="808080" w:themeColor="background1" w:themeShade="80"/>
                        </w:rPr>
                        <w:t>contenu, indicateurs de suivi, indicateurs d’évaluation)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 xml:space="preserve"> et de leur répartition entre les partenaires</w:t>
                      </w:r>
                      <w:r w:rsidR="00A23118">
                        <w:rPr>
                          <w:rStyle w:val="SubtleEmphasis"/>
                          <w:color w:val="808080" w:themeColor="background1" w:themeShade="80"/>
                        </w:rPr>
                        <w:t xml:space="preserve"> (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>5 pages</w:t>
                      </w:r>
                      <w:r w:rsidR="00A23118">
                        <w:rPr>
                          <w:rStyle w:val="SubtleEmphasis"/>
                          <w:color w:val="808080" w:themeColor="background1" w:themeShade="80"/>
                        </w:rPr>
                        <w:t xml:space="preserve"> </w:t>
                      </w:r>
                      <w:r w:rsidR="00A23118" w:rsidRPr="000A7D75">
                        <w:rPr>
                          <w:rStyle w:val="SubtleEmphasis"/>
                          <w:color w:val="808080" w:themeColor="background1" w:themeShade="80"/>
                        </w:rPr>
                        <w:t>maximum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>)</w:t>
                      </w:r>
                      <w:r w:rsidR="00A23118">
                        <w:rPr>
                          <w:rStyle w:val="SubtleEmphasis"/>
                          <w:color w:val="808080" w:themeColor="background1" w:themeShade="80"/>
                        </w:rPr>
                        <w:t xml:space="preserve">. </w:t>
                      </w:r>
                    </w:p>
                    <w:p w14:paraId="1C2C3B75" w14:textId="62315D31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1AD111B9" w14:textId="61A1A66B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117A4A44" w14:textId="1B7FBBB1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0E50367E" w14:textId="3647344D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64AE2E1C" w14:textId="77777777" w:rsidR="000A7D75" w:rsidRPr="006616FF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7BFA2ACE" w14:textId="77777777" w:rsidR="000A7D75" w:rsidRDefault="000A7D75" w:rsidP="000A7D75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616FF">
                        <w:rPr>
                          <w:rStyle w:val="Emphasis"/>
                        </w:rPr>
                        <w:t>Calendrier de réalisation</w:t>
                      </w:r>
                      <w:r w:rsidRPr="00E1290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7F1C50D" w14:textId="72C763E9" w:rsidR="000A7D75" w:rsidRPr="006616FF" w:rsidRDefault="000A7D75" w:rsidP="000A7D75">
                      <w:pPr>
                        <w:spacing w:after="0"/>
                        <w:jc w:val="both"/>
                        <w:rPr>
                          <w:rStyle w:val="SubtleEmphasis"/>
                        </w:rPr>
                      </w:pP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 xml:space="preserve">Durée, positionnement et dénomination des étapes de travail pendant la durée du projet. Un planning prévisionnel peut être inséré en annexe. </w:t>
                      </w:r>
                    </w:p>
                    <w:p w14:paraId="12CEEADD" w14:textId="2EA159CF" w:rsidR="000A7D75" w:rsidRPr="006616FF" w:rsidRDefault="000A7D75" w:rsidP="000A7D75">
                      <w:pPr>
                        <w:spacing w:after="0"/>
                        <w:rPr>
                          <w:rStyle w:val="SubtleEmphasi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A7D75" w:rsidRPr="00E1290D">
        <w:t>PROGRAMMATION ET CALENDRIER</w:t>
      </w:r>
    </w:p>
    <w:p w14:paraId="059334A0" w14:textId="39DC554F" w:rsidR="006616FF" w:rsidRDefault="006616FF" w:rsidP="000A7D75">
      <w:pPr>
        <w:pStyle w:val="NormalWeb"/>
        <w:spacing w:before="120" w:beforeAutospacing="0" w:after="120" w:afterAutospacing="0"/>
        <w:rPr>
          <w:b/>
          <w:bCs/>
          <w:color w:val="FF0000"/>
          <w:sz w:val="24"/>
          <w:szCs w:val="24"/>
        </w:rPr>
      </w:pPr>
    </w:p>
    <w:p w14:paraId="54C186AC" w14:textId="77777777" w:rsidR="00B91369" w:rsidRPr="000A7D75" w:rsidRDefault="00B91369" w:rsidP="000A7D75">
      <w:pPr>
        <w:pStyle w:val="NormalWeb"/>
        <w:spacing w:before="120" w:beforeAutospacing="0" w:after="120" w:afterAutospacing="0"/>
        <w:rPr>
          <w:b/>
          <w:bCs/>
          <w:color w:val="FF0000"/>
          <w:sz w:val="24"/>
          <w:szCs w:val="24"/>
        </w:rPr>
      </w:pPr>
    </w:p>
    <w:p w14:paraId="6604D399" w14:textId="5A6FAC11" w:rsidR="009B4461" w:rsidRDefault="009B4461" w:rsidP="006942E0">
      <w:pPr>
        <w:pStyle w:val="Heading1"/>
      </w:pPr>
      <w:r w:rsidRPr="00E1290D">
        <w:lastRenderedPageBreak/>
        <w:t>LIVRABLES</w:t>
      </w:r>
    </w:p>
    <w:p w14:paraId="5D9050A3" w14:textId="5ABC216A" w:rsidR="000A7D75" w:rsidRPr="000A7D75" w:rsidRDefault="0016176D" w:rsidP="0016176D">
      <w:pPr>
        <w:jc w:val="center"/>
        <w:rPr>
          <w:i/>
          <w:iCs/>
          <w:color w:val="404040" w:themeColor="text1" w:themeTint="BF"/>
        </w:rPr>
      </w:pPr>
      <w:r w:rsidRPr="0016176D">
        <w:rPr>
          <w:b/>
          <w:noProof/>
          <w:color w:val="FF0000"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1281DE" wp14:editId="6864FEFB">
                <wp:simplePos x="0" y="0"/>
                <wp:positionH relativeFrom="margin">
                  <wp:posOffset>62230</wp:posOffset>
                </wp:positionH>
                <wp:positionV relativeFrom="paragraph">
                  <wp:posOffset>337820</wp:posOffset>
                </wp:positionV>
                <wp:extent cx="6165215" cy="3776980"/>
                <wp:effectExtent l="0" t="0" r="26035" b="13970"/>
                <wp:wrapTopAndBottom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377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DA36" w14:textId="4C706772" w:rsidR="008C076E" w:rsidRDefault="006942E0" w:rsidP="006942E0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Liste des </w:t>
                            </w:r>
                            <w:r w:rsidR="0016176D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résultats attendus et des 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livrable</w:t>
                            </w:r>
                            <w:r w:rsidR="0016176D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s produits : 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dans chaque cas, faire une description précise du </w:t>
                            </w:r>
                            <w:r w:rsidR="008C076E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livrable notamment en précisant le </w:t>
                            </w:r>
                            <w:r w:rsidRPr="000A7D75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format </w:t>
                            </w:r>
                            <w:r w:rsidR="008C076E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de diffusion propos</w:t>
                            </w:r>
                            <w:r w:rsidR="0016176D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é.</w:t>
                            </w:r>
                          </w:p>
                          <w:p w14:paraId="492F4B37" w14:textId="77777777" w:rsidR="006942E0" w:rsidRDefault="006942E0" w:rsidP="006942E0"/>
                          <w:p w14:paraId="36655685" w14:textId="77777777" w:rsidR="006942E0" w:rsidRDefault="006942E0" w:rsidP="006942E0"/>
                          <w:p w14:paraId="68B5087A" w14:textId="77777777" w:rsidR="006942E0" w:rsidRDefault="006942E0" w:rsidP="006942E0"/>
                          <w:p w14:paraId="04131A33" w14:textId="77777777" w:rsidR="006942E0" w:rsidRDefault="006942E0" w:rsidP="006942E0"/>
                          <w:p w14:paraId="6BE0BCE3" w14:textId="77777777" w:rsidR="006942E0" w:rsidRDefault="006942E0" w:rsidP="006942E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81DE" id="_x0000_s1029" type="#_x0000_t202" style="position:absolute;left:0;text-align:left;margin-left:4.9pt;margin-top:26.6pt;width:485.45pt;height:29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">
                <v:textbox>
                  <w:txbxContent>
                    <w:p w14:paraId="7905DA36" w14:textId="4C706772" w:rsidR="008C076E" w:rsidRDefault="006942E0" w:rsidP="006942E0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 xml:space="preserve">Liste des </w:t>
                      </w:r>
                      <w:r w:rsidR="0016176D">
                        <w:rPr>
                          <w:rStyle w:val="SubtleEmphasis"/>
                          <w:color w:val="808080" w:themeColor="background1" w:themeShade="80"/>
                        </w:rPr>
                        <w:t xml:space="preserve">résultats attendus et des 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>livrable</w:t>
                      </w:r>
                      <w:r w:rsidR="0016176D">
                        <w:rPr>
                          <w:rStyle w:val="SubtleEmphasis"/>
                          <w:color w:val="808080" w:themeColor="background1" w:themeShade="80"/>
                        </w:rPr>
                        <w:t xml:space="preserve">s produits : 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 xml:space="preserve">dans chaque cas, faire une description précise du </w:t>
                      </w:r>
                      <w:r w:rsidR="008C076E">
                        <w:rPr>
                          <w:rStyle w:val="SubtleEmphasis"/>
                          <w:color w:val="808080" w:themeColor="background1" w:themeShade="80"/>
                        </w:rPr>
                        <w:t xml:space="preserve">livrable notamment en précisant le </w:t>
                      </w:r>
                      <w:r w:rsidRPr="000A7D75">
                        <w:rPr>
                          <w:rStyle w:val="SubtleEmphasis"/>
                          <w:color w:val="808080" w:themeColor="background1" w:themeShade="80"/>
                        </w:rPr>
                        <w:t xml:space="preserve">format </w:t>
                      </w:r>
                      <w:r w:rsidR="008C076E">
                        <w:rPr>
                          <w:rStyle w:val="SubtleEmphasis"/>
                          <w:color w:val="808080" w:themeColor="background1" w:themeShade="80"/>
                        </w:rPr>
                        <w:t>de diffusion propos</w:t>
                      </w:r>
                      <w:r w:rsidR="0016176D">
                        <w:rPr>
                          <w:rStyle w:val="SubtleEmphasis"/>
                          <w:color w:val="808080" w:themeColor="background1" w:themeShade="80"/>
                        </w:rPr>
                        <w:t>é.</w:t>
                      </w:r>
                    </w:p>
                    <w:p w14:paraId="492F4B37" w14:textId="77777777" w:rsidR="006942E0" w:rsidRDefault="006942E0" w:rsidP="006942E0"/>
                    <w:p w14:paraId="36655685" w14:textId="77777777" w:rsidR="006942E0" w:rsidRDefault="006942E0" w:rsidP="006942E0"/>
                    <w:p w14:paraId="68B5087A" w14:textId="77777777" w:rsidR="006942E0" w:rsidRDefault="006942E0" w:rsidP="006942E0"/>
                    <w:p w14:paraId="04131A33" w14:textId="77777777" w:rsidR="006942E0" w:rsidRDefault="006942E0" w:rsidP="006942E0"/>
                    <w:p w14:paraId="6BE0BCE3" w14:textId="77777777" w:rsidR="006942E0" w:rsidRDefault="006942E0" w:rsidP="006942E0"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6176D">
        <w:rPr>
          <w:i/>
          <w:iCs/>
          <w:color w:val="FF0000"/>
        </w:rPr>
        <w:t>A compléter</w:t>
      </w:r>
      <w:r w:rsidR="00E640C1">
        <w:rPr>
          <w:i/>
          <w:iCs/>
          <w:color w:val="FF0000"/>
        </w:rPr>
        <w:t>.</w:t>
      </w:r>
    </w:p>
    <w:p w14:paraId="63559135" w14:textId="77777777" w:rsidR="0016176D" w:rsidRDefault="0016176D">
      <w:pPr>
        <w:rPr>
          <w:rFonts w:ascii="Arial" w:hAnsi="Arial" w:cs="Arial"/>
          <w:b/>
          <w:bCs/>
          <w:caps/>
        </w:rPr>
      </w:pPr>
      <w:r>
        <w:br w:type="page"/>
      </w:r>
    </w:p>
    <w:p w14:paraId="055D2CFA" w14:textId="51FC9E66" w:rsidR="009B4461" w:rsidRDefault="009B4461" w:rsidP="006942E0">
      <w:pPr>
        <w:pStyle w:val="Heading1"/>
      </w:pPr>
      <w:r w:rsidRPr="00E1290D">
        <w:lastRenderedPageBreak/>
        <w:t>Perspe</w:t>
      </w:r>
      <w:r w:rsidRPr="006942E0">
        <w:t>ctives de valorisation des résultats</w:t>
      </w:r>
    </w:p>
    <w:p w14:paraId="240A4E97" w14:textId="006752BD" w:rsidR="006942E0" w:rsidRPr="006942E0" w:rsidRDefault="0016176D" w:rsidP="0016176D">
      <w:pPr>
        <w:jc w:val="center"/>
      </w:pPr>
      <w:r w:rsidRPr="0016176D">
        <w:rPr>
          <w:i/>
          <w:iCs/>
          <w:color w:val="FF0000"/>
        </w:rPr>
        <w:t>A compléter</w:t>
      </w:r>
      <w:r w:rsidR="006942E0" w:rsidRPr="00BB4856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016085" wp14:editId="528207E5">
                <wp:simplePos x="0" y="0"/>
                <wp:positionH relativeFrom="margin">
                  <wp:posOffset>66627</wp:posOffset>
                </wp:positionH>
                <wp:positionV relativeFrom="paragraph">
                  <wp:posOffset>254635</wp:posOffset>
                </wp:positionV>
                <wp:extent cx="6165215" cy="3080385"/>
                <wp:effectExtent l="0" t="0" r="26035" b="24765"/>
                <wp:wrapTopAndBottom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9E17" w14:textId="53B469B1" w:rsidR="0016176D" w:rsidRDefault="0016176D" w:rsidP="0016176D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Préciser pour chacun des livrables le public visé et la date de diffusion visée. Il est rappelé </w:t>
                            </w:r>
                            <w:r w:rsidR="00DF0B66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qu’il est 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attendu au moins un livrable diffusable au collectif. Si des articles ou communication</w:t>
                            </w:r>
                            <w:r w:rsidR="00DF0B66"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 sont prévues à l’issue du projet, les préciser.</w:t>
                            </w:r>
                          </w:p>
                          <w:p w14:paraId="3DF78CE4" w14:textId="77777777" w:rsidR="0016176D" w:rsidRDefault="0016176D" w:rsidP="0016176D">
                            <w:pPr>
                              <w:rPr>
                                <w:rStyle w:val="SubtleEmphasis"/>
                                <w:color w:val="808080" w:themeColor="background1" w:themeShade="80"/>
                              </w:rPr>
                            </w:pPr>
                          </w:p>
                          <w:p w14:paraId="7BC1C412" w14:textId="77777777" w:rsidR="006942E0" w:rsidRDefault="006942E0" w:rsidP="006942E0">
                            <w:pPr>
                              <w:spacing w:after="0"/>
                            </w:pPr>
                          </w:p>
                          <w:p w14:paraId="538BF37A" w14:textId="77777777" w:rsidR="006942E0" w:rsidRDefault="006942E0" w:rsidP="006942E0"/>
                          <w:p w14:paraId="3B0882C9" w14:textId="77777777" w:rsidR="006942E0" w:rsidRDefault="006942E0" w:rsidP="006942E0"/>
                          <w:p w14:paraId="508E2F56" w14:textId="77777777" w:rsidR="006942E0" w:rsidRDefault="006942E0" w:rsidP="006942E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6085" id="_x0000_s1030" type="#_x0000_t202" style="position:absolute;left:0;text-align:left;margin-left:5.25pt;margin-top:20.05pt;width:485.45pt;height:242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">
                <v:textbox>
                  <w:txbxContent>
                    <w:p w14:paraId="4ED29E17" w14:textId="53B469B1" w:rsidR="0016176D" w:rsidRDefault="0016176D" w:rsidP="0016176D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 xml:space="preserve">Préciser pour chacun des livrables le public visé et la date de diffusion visée. Il est rappelé </w:t>
                      </w:r>
                      <w:r w:rsidR="00DF0B66">
                        <w:rPr>
                          <w:rStyle w:val="SubtleEmphasis"/>
                          <w:color w:val="808080" w:themeColor="background1" w:themeShade="80"/>
                        </w:rPr>
                        <w:t xml:space="preserve">qu’il est 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attendu au moins un livrable diffusable au collectif. Si des articles ou communication</w:t>
                      </w:r>
                      <w:r w:rsidR="00DF0B66">
                        <w:rPr>
                          <w:rStyle w:val="SubtleEmphasis"/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 xml:space="preserve"> sont prévues à l’issue du projet, les préciser.</w:t>
                      </w:r>
                    </w:p>
                    <w:p w14:paraId="3DF78CE4" w14:textId="77777777" w:rsidR="0016176D" w:rsidRDefault="0016176D" w:rsidP="0016176D">
                      <w:pPr>
                        <w:rPr>
                          <w:rStyle w:val="SubtleEmphasis"/>
                          <w:color w:val="808080" w:themeColor="background1" w:themeShade="80"/>
                        </w:rPr>
                      </w:pPr>
                    </w:p>
                    <w:p w14:paraId="7BC1C412" w14:textId="77777777" w:rsidR="006942E0" w:rsidRDefault="006942E0" w:rsidP="006942E0">
                      <w:pPr>
                        <w:spacing w:after="0"/>
                      </w:pPr>
                    </w:p>
                    <w:p w14:paraId="538BF37A" w14:textId="77777777" w:rsidR="006942E0" w:rsidRDefault="006942E0" w:rsidP="006942E0"/>
                    <w:p w14:paraId="3B0882C9" w14:textId="77777777" w:rsidR="006942E0" w:rsidRDefault="006942E0" w:rsidP="006942E0"/>
                    <w:p w14:paraId="508E2F56" w14:textId="77777777" w:rsidR="006942E0" w:rsidRDefault="006942E0" w:rsidP="006942E0"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E98D58" w14:textId="578450F5" w:rsidR="006942E0" w:rsidRDefault="006942E0" w:rsidP="006942E0"/>
    <w:p w14:paraId="06FCD31D" w14:textId="49396CEB" w:rsidR="006942E0" w:rsidRDefault="006942E0" w:rsidP="006942E0">
      <w:pPr>
        <w:pStyle w:val="Heading1"/>
      </w:pPr>
      <w:r w:rsidRPr="00BB485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428AE6" wp14:editId="5E6E7EC9">
                <wp:simplePos x="0" y="0"/>
                <wp:positionH relativeFrom="margin">
                  <wp:posOffset>-42545</wp:posOffset>
                </wp:positionH>
                <wp:positionV relativeFrom="paragraph">
                  <wp:posOffset>502920</wp:posOffset>
                </wp:positionV>
                <wp:extent cx="6165215" cy="2869565"/>
                <wp:effectExtent l="0" t="0" r="26035" b="26035"/>
                <wp:wrapTopAndBottom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86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89C9" w14:textId="77777777" w:rsidR="0016176D" w:rsidRPr="0016176D" w:rsidRDefault="0016176D" w:rsidP="0016176D">
                            <w:pPr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Justifier du caractère innovant du programme, de son apport à l’intérêt collectif de la filière et notamment aux agriculteurs (nouvelles variétés plus performantes, capacités de recherche et d’innovation </w:t>
                            </w:r>
                            <w:proofErr w:type="gramStart"/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>amplifiées….</w:t>
                            </w:r>
                            <w:proofErr w:type="gramEnd"/>
                            <w:r>
                              <w:rPr>
                                <w:rStyle w:val="SubtleEmphasis"/>
                                <w:color w:val="808080" w:themeColor="background1" w:themeShade="80"/>
                              </w:rPr>
                              <w:t xml:space="preserve">). Préciser l’horizon de temps nécessaire à ce que les bénéfices de ce programmes soient accessibles à la filière et/ou les </w:t>
                            </w:r>
                            <w:r w:rsidRPr="0016176D">
                              <w:rPr>
                                <w:rStyle w:val="SubtleEmphasis"/>
                                <w:color w:val="7F7F7F" w:themeColor="text1" w:themeTint="80"/>
                              </w:rPr>
                              <w:t>étapes de développement ultérieur (15 lignes).</w:t>
                            </w:r>
                          </w:p>
                          <w:p w14:paraId="7EB99B17" w14:textId="6F289CA0" w:rsidR="006942E0" w:rsidRDefault="006942E0" w:rsidP="00694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8AE6" id="_x0000_s1031" type="#_x0000_t202" style="position:absolute;left:0;text-align:left;margin-left:-3.35pt;margin-top:39.6pt;width:485.45pt;height:225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">
                <v:textbox>
                  <w:txbxContent>
                    <w:p w14:paraId="040D89C9" w14:textId="77777777" w:rsidR="0016176D" w:rsidRPr="0016176D" w:rsidRDefault="0016176D" w:rsidP="0016176D">
                      <w:pPr>
                        <w:rPr>
                          <w:i/>
                          <w:iCs/>
                          <w:color w:val="7F7F7F" w:themeColor="text1" w:themeTint="80"/>
                        </w:rPr>
                      </w:pPr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 xml:space="preserve">Justifier du caractère innovant du programme, de son apport à l’intérêt collectif de la filière et notamment aux agriculteurs (nouvelles variétés plus performantes, capacités de recherche et d’innovation </w:t>
                      </w:r>
                      <w:proofErr w:type="gramStart"/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>amplifiées….</w:t>
                      </w:r>
                      <w:proofErr w:type="gramEnd"/>
                      <w:r>
                        <w:rPr>
                          <w:rStyle w:val="SubtleEmphasis"/>
                          <w:color w:val="808080" w:themeColor="background1" w:themeShade="80"/>
                        </w:rPr>
                        <w:t xml:space="preserve">). Préciser l’horizon de temps nécessaire à ce que les bénéfices de ce programmes soient accessibles à la filière et/ou les </w:t>
                      </w:r>
                      <w:r w:rsidRPr="0016176D">
                        <w:rPr>
                          <w:rStyle w:val="SubtleEmphasis"/>
                          <w:color w:val="7F7F7F" w:themeColor="text1" w:themeTint="80"/>
                        </w:rPr>
                        <w:t>étapes de développement ultérieur (15 lignes).</w:t>
                      </w:r>
                    </w:p>
                    <w:p w14:paraId="7EB99B17" w14:textId="6F289CA0" w:rsidR="006942E0" w:rsidRDefault="006942E0" w:rsidP="006942E0"/>
                  </w:txbxContent>
                </v:textbox>
                <w10:wrap type="topAndBottom" anchorx="margin"/>
              </v:shape>
            </w:pict>
          </mc:Fallback>
        </mc:AlternateContent>
      </w:r>
      <w:r w:rsidR="009B4461" w:rsidRPr="00E1290D">
        <w:t xml:space="preserve">RETOMBEES </w:t>
      </w:r>
      <w:r w:rsidR="00047A96" w:rsidRPr="006942E0">
        <w:t>Pour la filiere des</w:t>
      </w:r>
      <w:r w:rsidR="005D7524">
        <w:t xml:space="preserve"> légumineuses à graines</w:t>
      </w:r>
    </w:p>
    <w:p w14:paraId="406A663F" w14:textId="77777777" w:rsidR="003F7DC2" w:rsidRDefault="0016176D" w:rsidP="003F7DC2">
      <w:pPr>
        <w:jc w:val="center"/>
      </w:pPr>
      <w:r w:rsidRPr="0016176D">
        <w:rPr>
          <w:i/>
          <w:iCs/>
          <w:color w:val="FF0000"/>
        </w:rPr>
        <w:t>A compléter</w:t>
      </w:r>
    </w:p>
    <w:p w14:paraId="7D043E81" w14:textId="77777777" w:rsidR="003F7DC2" w:rsidRDefault="003F7DC2" w:rsidP="003F7DC2">
      <w:pPr>
        <w:jc w:val="center"/>
      </w:pPr>
    </w:p>
    <w:p w14:paraId="51F9ED2E" w14:textId="4CE15EF2" w:rsidR="003F7DC2" w:rsidRPr="00E640C1" w:rsidRDefault="003F7DC2" w:rsidP="003F7DC2">
      <w:pPr>
        <w:sectPr w:rsidR="003F7DC2" w:rsidRPr="00E640C1" w:rsidSect="003D779E">
          <w:headerReference w:type="default" r:id="rId7"/>
          <w:footerReference w:type="default" r:id="rId8"/>
          <w:pgSz w:w="11906" w:h="16838" w:code="9"/>
          <w:pgMar w:top="1440" w:right="1080" w:bottom="1440" w:left="1080" w:header="357" w:footer="709" w:gutter="0"/>
          <w:cols w:space="708"/>
          <w:docGrid w:linePitch="360"/>
        </w:sectPr>
      </w:pPr>
    </w:p>
    <w:p w14:paraId="011FD4BC" w14:textId="67942A43" w:rsidR="00D91940" w:rsidRPr="00D91940" w:rsidRDefault="00D91940" w:rsidP="000A7D75">
      <w:pPr>
        <w:rPr>
          <w:b/>
          <w:bCs/>
          <w:color w:val="FF0000"/>
          <w:sz w:val="24"/>
          <w:szCs w:val="24"/>
        </w:rPr>
      </w:pPr>
    </w:p>
    <w:p w14:paraId="4F276EF7" w14:textId="7D13F15F" w:rsidR="009B4461" w:rsidRPr="003D779E" w:rsidRDefault="009B4461" w:rsidP="006942E0">
      <w:pPr>
        <w:pStyle w:val="Heading1"/>
      </w:pPr>
      <w:r w:rsidRPr="00E1290D">
        <w:t>COUT TOTAL DU PROJET ET Subvention demandée</w:t>
      </w:r>
    </w:p>
    <w:p w14:paraId="5E01561B" w14:textId="77777777" w:rsidR="0016176D" w:rsidRDefault="0016176D" w:rsidP="003D779E">
      <w:pPr>
        <w:jc w:val="center"/>
        <w:rPr>
          <w:rStyle w:val="SubtleEmphasis"/>
          <w:sz w:val="20"/>
          <w:szCs w:val="20"/>
        </w:rPr>
      </w:pPr>
    </w:p>
    <w:p w14:paraId="375ECF09" w14:textId="05C126FC" w:rsidR="009B4461" w:rsidRPr="0016176D" w:rsidRDefault="009B4461" w:rsidP="003D779E">
      <w:pPr>
        <w:jc w:val="center"/>
        <w:rPr>
          <w:i/>
          <w:iCs/>
          <w:color w:val="404040" w:themeColor="text1" w:themeTint="BF"/>
          <w:sz w:val="20"/>
          <w:szCs w:val="20"/>
        </w:rPr>
      </w:pPr>
      <w:r w:rsidRPr="0016176D">
        <w:rPr>
          <w:rStyle w:val="SubtleEmphasis"/>
          <w:sz w:val="20"/>
          <w:szCs w:val="20"/>
        </w:rPr>
        <w:t>Coût total du projet (Montants Hors taxe)</w:t>
      </w:r>
    </w:p>
    <w:tbl>
      <w:tblPr>
        <w:tblW w:w="144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460"/>
        <w:gridCol w:w="1200"/>
        <w:gridCol w:w="1200"/>
        <w:gridCol w:w="1200"/>
        <w:gridCol w:w="1200"/>
        <w:gridCol w:w="4875"/>
      </w:tblGrid>
      <w:tr w:rsidR="003D779E" w:rsidRPr="0016176D" w14:paraId="7308E3FA" w14:textId="77777777" w:rsidTr="00DA6E94">
        <w:trPr>
          <w:trHeight w:val="240"/>
        </w:trPr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49E36" w14:textId="0800120D" w:rsidR="003D779E" w:rsidRPr="0016176D" w:rsidRDefault="0016176D" w:rsidP="00716BB4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OLE_LINK1"/>
            <w:r w:rsidRPr="0016176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[</w:t>
            </w:r>
            <w:r w:rsidR="003D779E" w:rsidRPr="0016176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PARTENAIRE 1</w:t>
            </w:r>
            <w:r w:rsidRPr="0016176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: préciser le nom]</w:t>
            </w:r>
            <w:r w:rsidR="003D779E" w:rsidRPr="0016176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4F84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Année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42E2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Année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C053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Année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62365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89B41" w14:textId="77777777" w:rsidR="003D779E" w:rsidRPr="00DA6E94" w:rsidRDefault="003D779E" w:rsidP="00716B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Justification</w:t>
            </w:r>
          </w:p>
        </w:tc>
      </w:tr>
      <w:tr w:rsidR="003D779E" w:rsidRPr="0016176D" w14:paraId="4DD1047B" w14:textId="77777777" w:rsidTr="00DA6E94">
        <w:trPr>
          <w:trHeight w:val="225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1EE615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Personnel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D7BA3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Nombre (ETP)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E50B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C61E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2EC3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2ABBB7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04341" w14:textId="77777777" w:rsidR="003D779E" w:rsidRPr="00DA6E94" w:rsidRDefault="003D779E" w:rsidP="00716BB4">
            <w:pPr>
              <w:spacing w:before="120" w:after="120"/>
              <w:jc w:val="both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Ex:</w:t>
            </w:r>
            <w:proofErr w:type="gramEnd"/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 xml:space="preserve"> 1 sélectionneur et 2 techniciens pour 0,5 ETP chacun</w:t>
            </w:r>
          </w:p>
        </w:tc>
      </w:tr>
      <w:tr w:rsidR="003D779E" w:rsidRPr="0016176D" w14:paraId="0DE2C1E0" w14:textId="77777777" w:rsidTr="00DA6E94">
        <w:trPr>
          <w:trHeight w:val="240"/>
        </w:trPr>
        <w:tc>
          <w:tcPr>
            <w:tcW w:w="22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5C3CA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505D0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Coût total de personnel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9F7A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FDE3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CB47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392628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14:paraId="6C798B52" w14:textId="77777777" w:rsidR="003D779E" w:rsidRPr="00DA6E94" w:rsidRDefault="003D779E" w:rsidP="00716BB4">
            <w:pPr>
              <w:spacing w:before="120" w:after="12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3D779E" w:rsidRPr="0016176D" w14:paraId="1B1640FD" w14:textId="77777777" w:rsidTr="00DA6E94">
        <w:trPr>
          <w:trHeight w:val="22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34763B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Fonctionnement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896B1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Frais d'expérimentation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D54D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AC03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BC0C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89BA60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FE08C" w14:textId="77777777" w:rsidR="003D779E" w:rsidRPr="00DA6E94" w:rsidRDefault="003D779E" w:rsidP="00716BB4">
            <w:pPr>
              <w:spacing w:before="120" w:after="120"/>
              <w:jc w:val="both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 xml:space="preserve">Ex : 15 var.*3 </w:t>
            </w:r>
            <w:proofErr w:type="gramStart"/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rep.*</w:t>
            </w:r>
            <w:proofErr w:type="gramEnd"/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10 lieux* 35 euros</w:t>
            </w:r>
          </w:p>
        </w:tc>
      </w:tr>
      <w:tr w:rsidR="003D779E" w:rsidRPr="0016176D" w14:paraId="4E3727D8" w14:textId="77777777" w:rsidTr="00DA6E94">
        <w:trPr>
          <w:trHeight w:val="225"/>
        </w:trPr>
        <w:tc>
          <w:tcPr>
            <w:tcW w:w="22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C7F37D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4EA7C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Déplacements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7C5A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525A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0F60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19B70F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0847B" w14:textId="77777777" w:rsidR="003D779E" w:rsidRPr="00DA6E94" w:rsidRDefault="003D779E" w:rsidP="00716BB4">
            <w:pPr>
              <w:spacing w:before="120" w:after="120"/>
              <w:jc w:val="both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Ex : 2 réunions de consortium par année (2 personnes)</w:t>
            </w:r>
          </w:p>
        </w:tc>
      </w:tr>
      <w:tr w:rsidR="003D779E" w:rsidRPr="0016176D" w14:paraId="16D6D827" w14:textId="77777777" w:rsidTr="00DA6E94">
        <w:trPr>
          <w:trHeight w:val="225"/>
        </w:trPr>
        <w:tc>
          <w:tcPr>
            <w:tcW w:w="22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00560C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1D642" w14:textId="77777777" w:rsidR="003D779E" w:rsidRPr="0016176D" w:rsidRDefault="003D779E" w:rsidP="0016176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Prestation de services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A242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7040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42E1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A3A6DA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4CF71" w14:textId="77777777" w:rsidR="003D779E" w:rsidRPr="00DA6E94" w:rsidRDefault="003D779E" w:rsidP="00716BB4">
            <w:pPr>
              <w:spacing w:before="120" w:after="120"/>
              <w:jc w:val="both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 xml:space="preserve">Indiquer la nature de la prestation de services ou sous-traitance et son coût </w:t>
            </w:r>
          </w:p>
        </w:tc>
      </w:tr>
      <w:tr w:rsidR="003D779E" w:rsidRPr="0016176D" w14:paraId="78F3613F" w14:textId="77777777" w:rsidTr="00DA6E94">
        <w:trPr>
          <w:trHeight w:val="240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2F0930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0590B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Autres frais de fonctionnement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D655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64D4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ECB7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4D7D6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18FECA" w14:textId="77777777" w:rsidR="003D779E" w:rsidRPr="00DA6E94" w:rsidRDefault="003D779E" w:rsidP="00716BB4">
            <w:pPr>
              <w:spacing w:before="120" w:after="120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Justifier</w:t>
            </w:r>
          </w:p>
        </w:tc>
      </w:tr>
      <w:tr w:rsidR="003D779E" w:rsidRPr="0016176D" w14:paraId="5DD147CE" w14:textId="77777777" w:rsidTr="00DA6E94">
        <w:trPr>
          <w:trHeight w:val="240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E6B43C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Frais spécifiques (à préciser)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2F7F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02D6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B490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4FCEF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C84A25" w14:textId="77777777" w:rsidR="003D779E" w:rsidRPr="00DA6E94" w:rsidRDefault="003D779E" w:rsidP="00716BB4">
            <w:pPr>
              <w:spacing w:before="120" w:after="120"/>
              <w:jc w:val="both"/>
              <w:rPr>
                <w:rStyle w:val="SubtleEmphasis"/>
                <w:color w:val="808080" w:themeColor="background1" w:themeShade="80"/>
                <w:sz w:val="18"/>
                <w:szCs w:val="18"/>
              </w:rPr>
            </w:pPr>
            <w:r w:rsidRPr="00DA6E94">
              <w:rPr>
                <w:rStyle w:val="SubtleEmphasis"/>
                <w:color w:val="808080" w:themeColor="background1" w:themeShade="80"/>
                <w:sz w:val="18"/>
                <w:szCs w:val="18"/>
              </w:rPr>
              <w:t>Ex : Achat de 12 kits de 384 SNP</w:t>
            </w:r>
          </w:p>
        </w:tc>
      </w:tr>
      <w:tr w:rsidR="003D779E" w:rsidRPr="0016176D" w14:paraId="5A87F8C6" w14:textId="77777777" w:rsidTr="00DA6E94">
        <w:trPr>
          <w:trHeight w:val="240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C85EC" w14:textId="77777777" w:rsidR="003D779E" w:rsidRPr="0016176D" w:rsidRDefault="003D779E" w:rsidP="00716B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91A4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116D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C0F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FA702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14:paraId="2526BF5C" w14:textId="77777777" w:rsidR="003D779E" w:rsidRPr="00DA6E94" w:rsidRDefault="003D779E" w:rsidP="00716BB4">
            <w:pPr>
              <w:spacing w:before="120" w:after="12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3D779E" w:rsidRPr="0016176D" w14:paraId="5681C7D1" w14:textId="77777777" w:rsidTr="00DA6E94">
        <w:trPr>
          <w:trHeight w:val="240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5FA14B" w14:textId="7D9799AB" w:rsidR="003D779E" w:rsidRPr="0016176D" w:rsidRDefault="003D779E" w:rsidP="00716B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76D">
              <w:rPr>
                <w:rFonts w:ascii="Arial" w:hAnsi="Arial" w:cs="Arial"/>
                <w:b/>
                <w:bCs/>
                <w:sz w:val="18"/>
                <w:szCs w:val="18"/>
              </w:rPr>
              <w:t>Subvention demandée</w:t>
            </w:r>
            <w:r w:rsidR="00DA6E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FIL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7A29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4E69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F1FA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5E9DF" w14:textId="77777777" w:rsidR="003D779E" w:rsidRPr="0016176D" w:rsidRDefault="003D779E" w:rsidP="00716BB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7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14:paraId="2269F8FD" w14:textId="77777777" w:rsidR="003D779E" w:rsidRPr="00DA6E94" w:rsidRDefault="003D779E" w:rsidP="00716BB4">
            <w:pPr>
              <w:spacing w:before="120" w:after="12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B394D62" w14:textId="77777777" w:rsidR="009B4461" w:rsidRPr="00E1290D" w:rsidRDefault="009B4461" w:rsidP="009B4461">
      <w:pPr>
        <w:rPr>
          <w:rFonts w:ascii="Arial" w:hAnsi="Arial" w:cs="Arial"/>
        </w:rPr>
      </w:pPr>
    </w:p>
    <w:p w14:paraId="1E36E085" w14:textId="7FEC397A" w:rsidR="003D779E" w:rsidRPr="0016176D" w:rsidRDefault="003D779E" w:rsidP="000A7D7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FF0000"/>
        </w:rPr>
      </w:pPr>
      <w:r w:rsidRPr="0016176D">
        <w:rPr>
          <w:rStyle w:val="SubtleEmphasis"/>
          <w:color w:val="FF0000"/>
        </w:rPr>
        <w:t xml:space="preserve">Tableau à dupliquer et remplir </w:t>
      </w:r>
      <w:r w:rsidR="0016176D">
        <w:rPr>
          <w:rStyle w:val="SubtleEmphasis"/>
          <w:color w:val="FF0000"/>
        </w:rPr>
        <w:t>pour chacun des</w:t>
      </w:r>
      <w:r w:rsidRPr="0016176D">
        <w:rPr>
          <w:rStyle w:val="SubtleEmphasis"/>
          <w:color w:val="FF0000"/>
        </w:rPr>
        <w:t xml:space="preserve"> partenair</w:t>
      </w:r>
      <w:r w:rsidR="000A7D75" w:rsidRPr="0016176D">
        <w:rPr>
          <w:rStyle w:val="SubtleEmphasis"/>
          <w:color w:val="FF0000"/>
        </w:rPr>
        <w:t>es</w:t>
      </w:r>
    </w:p>
    <w:sectPr w:rsidR="003D779E" w:rsidRPr="0016176D" w:rsidSect="000A7D75">
      <w:footerReference w:type="default" r:id="rId9"/>
      <w:pgSz w:w="16838" w:h="11906" w:orient="landscape" w:code="9"/>
      <w:pgMar w:top="1077" w:right="1440" w:bottom="1077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BD70" w14:textId="77777777" w:rsidR="001439CB" w:rsidRDefault="001439CB" w:rsidP="006137F1">
      <w:pPr>
        <w:spacing w:after="0" w:line="240" w:lineRule="auto"/>
      </w:pPr>
      <w:r>
        <w:separator/>
      </w:r>
    </w:p>
  </w:endnote>
  <w:endnote w:type="continuationSeparator" w:id="0">
    <w:p w14:paraId="56EC807B" w14:textId="77777777" w:rsidR="001439CB" w:rsidRDefault="001439CB" w:rsidP="0061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8119" w14:textId="0953AFAF" w:rsidR="005462DF" w:rsidRPr="009E1B0F" w:rsidRDefault="009E1B0F" w:rsidP="009E1B0F">
    <w:pPr>
      <w:jc w:val="center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FC8CE6" wp14:editId="65BF6699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2186305" cy="602615"/>
          <wp:effectExtent l="0" t="0" r="4445" b="6985"/>
          <wp:wrapNone/>
          <wp:docPr id="17" name="Image 17" descr="Sofiproteol_baseline_CMJ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ofiproteol_baseline_CMJ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begin"/>
    </w:r>
    <w:r w:rsidR="001439CB" w:rsidRPr="006F513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separate"/>
    </w:r>
    <w:r w:rsidR="001439CB">
      <w:rPr>
        <w:rStyle w:val="PageNumber"/>
        <w:rFonts w:ascii="Arial" w:hAnsi="Arial" w:cs="Arial"/>
        <w:noProof/>
        <w:sz w:val="16"/>
        <w:szCs w:val="16"/>
      </w:rPr>
      <w:t>14</w:t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end"/>
    </w:r>
    <w:r w:rsidR="001439CB" w:rsidRPr="006F5135">
      <w:rPr>
        <w:rStyle w:val="PageNumber"/>
        <w:rFonts w:ascii="Arial" w:hAnsi="Arial" w:cs="Arial"/>
        <w:sz w:val="16"/>
        <w:szCs w:val="16"/>
      </w:rPr>
      <w:t>/</w:t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begin"/>
    </w:r>
    <w:r w:rsidR="001439CB" w:rsidRPr="006F5135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separate"/>
    </w:r>
    <w:r w:rsidR="001439CB">
      <w:rPr>
        <w:rStyle w:val="PageNumber"/>
        <w:rFonts w:ascii="Arial" w:hAnsi="Arial" w:cs="Arial"/>
        <w:noProof/>
        <w:sz w:val="16"/>
        <w:szCs w:val="16"/>
      </w:rPr>
      <w:t>16</w:t>
    </w:r>
    <w:r w:rsidR="001439CB" w:rsidRPr="006F5135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705E" w14:textId="33446E62" w:rsidR="00D91940" w:rsidRPr="006F5135" w:rsidRDefault="00D91940" w:rsidP="00526145">
    <w:pPr>
      <w:ind w:left="2836" w:firstLine="709"/>
      <w:jc w:val="center"/>
      <w:rPr>
        <w:rFonts w:ascii="Arial" w:hAnsi="Arial" w:cs="Arial"/>
        <w:iCs/>
        <w:sz w:val="16"/>
        <w:szCs w:val="16"/>
      </w:rPr>
    </w:pPr>
    <w:r w:rsidRPr="006F5135">
      <w:rPr>
        <w:rFonts w:ascii="Arial" w:hAnsi="Arial" w:cs="Arial"/>
        <w:iCs/>
        <w:sz w:val="16"/>
        <w:szCs w:val="16"/>
      </w:rPr>
      <w:t>Dossier de candidature</w:t>
    </w:r>
    <w:r>
      <w:rPr>
        <w:rFonts w:ascii="Arial" w:hAnsi="Arial" w:cs="Arial"/>
        <w:iCs/>
        <w:sz w:val="16"/>
        <w:szCs w:val="16"/>
      </w:rPr>
      <w:t xml:space="preserve"> FIL 202</w:t>
    </w:r>
    <w:r w:rsidR="00B91369">
      <w:rPr>
        <w:rFonts w:ascii="Arial" w:hAnsi="Arial" w:cs="Arial"/>
        <w:iCs/>
        <w:sz w:val="16"/>
        <w:szCs w:val="16"/>
      </w:rPr>
      <w:t>3</w:t>
    </w:r>
    <w:r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ab/>
    </w:r>
    <w:r w:rsidRPr="006F5135">
      <w:rPr>
        <w:rStyle w:val="PageNumber"/>
        <w:rFonts w:ascii="Arial" w:hAnsi="Arial" w:cs="Arial"/>
        <w:sz w:val="16"/>
        <w:szCs w:val="16"/>
      </w:rPr>
      <w:fldChar w:fldCharType="begin"/>
    </w:r>
    <w:r w:rsidRPr="006F513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F5135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14</w:t>
    </w:r>
    <w:r w:rsidRPr="006F5135">
      <w:rPr>
        <w:rStyle w:val="PageNumber"/>
        <w:rFonts w:ascii="Arial" w:hAnsi="Arial" w:cs="Arial"/>
        <w:sz w:val="16"/>
        <w:szCs w:val="16"/>
      </w:rPr>
      <w:fldChar w:fldCharType="end"/>
    </w:r>
    <w:r w:rsidRPr="006F5135">
      <w:rPr>
        <w:rStyle w:val="PageNumber"/>
        <w:rFonts w:ascii="Arial" w:hAnsi="Arial" w:cs="Arial"/>
        <w:sz w:val="16"/>
        <w:szCs w:val="16"/>
      </w:rPr>
      <w:t>/</w:t>
    </w:r>
    <w:r w:rsidRPr="006F5135">
      <w:rPr>
        <w:rStyle w:val="PageNumber"/>
        <w:rFonts w:ascii="Arial" w:hAnsi="Arial" w:cs="Arial"/>
        <w:sz w:val="16"/>
        <w:szCs w:val="16"/>
      </w:rPr>
      <w:fldChar w:fldCharType="begin"/>
    </w:r>
    <w:r w:rsidRPr="006F5135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6F5135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16</w:t>
    </w:r>
    <w:r w:rsidRPr="006F5135">
      <w:rPr>
        <w:rStyle w:val="PageNumber"/>
        <w:rFonts w:ascii="Arial" w:hAnsi="Arial" w:cs="Arial"/>
        <w:sz w:val="16"/>
        <w:szCs w:val="16"/>
      </w:rPr>
      <w:fldChar w:fldCharType="end"/>
    </w:r>
  </w:p>
  <w:p w14:paraId="375E7F05" w14:textId="77777777" w:rsidR="00D91940" w:rsidRDefault="00D91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7FD9" w14:textId="77777777" w:rsidR="001439CB" w:rsidRDefault="001439CB" w:rsidP="006137F1">
      <w:pPr>
        <w:spacing w:after="0" w:line="240" w:lineRule="auto"/>
      </w:pPr>
      <w:r>
        <w:separator/>
      </w:r>
    </w:p>
  </w:footnote>
  <w:footnote w:type="continuationSeparator" w:id="0">
    <w:p w14:paraId="09E7E637" w14:textId="77777777" w:rsidR="001439CB" w:rsidRDefault="001439CB" w:rsidP="0061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A5C5" w14:textId="7D49DF86" w:rsidR="00BB4856" w:rsidRDefault="00A73A59" w:rsidP="00BB4856">
    <w:pPr>
      <w:pStyle w:val="Header"/>
      <w:jc w:val="center"/>
    </w:pPr>
    <w:r w:rsidRPr="006F5135">
      <w:rPr>
        <w:rFonts w:ascii="Arial" w:hAnsi="Arial" w:cs="Arial"/>
        <w:iCs/>
        <w:sz w:val="16"/>
        <w:szCs w:val="16"/>
      </w:rPr>
      <w:t>Dossier de candidature</w:t>
    </w:r>
    <w:r>
      <w:rPr>
        <w:rFonts w:ascii="Arial" w:hAnsi="Arial" w:cs="Arial"/>
        <w:iCs/>
        <w:sz w:val="16"/>
        <w:szCs w:val="16"/>
      </w:rPr>
      <w:t xml:space="preserve"> FIL 202</w:t>
    </w:r>
    <w:r w:rsidR="00BB4856">
      <w:rPr>
        <w:noProof/>
      </w:rPr>
      <w:drawing>
        <wp:anchor distT="0" distB="0" distL="114300" distR="114300" simplePos="0" relativeHeight="251661312" behindDoc="0" locked="0" layoutInCell="1" allowOverlap="1" wp14:anchorId="4E38D145" wp14:editId="00FE7091">
          <wp:simplePos x="0" y="0"/>
          <wp:positionH relativeFrom="margin">
            <wp:posOffset>1369337</wp:posOffset>
          </wp:positionH>
          <wp:positionV relativeFrom="paragraph">
            <wp:posOffset>-1756731</wp:posOffset>
          </wp:positionV>
          <wp:extent cx="2186305" cy="602615"/>
          <wp:effectExtent l="0" t="0" r="4445" b="6985"/>
          <wp:wrapSquare wrapText="bothSides"/>
          <wp:docPr id="15" name="Image 15" descr="Sofiproteol_baseline_CMJ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ofiproteol_baseline_CMJ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856">
      <w:rPr>
        <w:noProof/>
      </w:rPr>
      <w:drawing>
        <wp:anchor distT="0" distB="0" distL="114300" distR="114300" simplePos="0" relativeHeight="251659264" behindDoc="0" locked="0" layoutInCell="1" allowOverlap="1" wp14:anchorId="7BE56685" wp14:editId="4842D629">
          <wp:simplePos x="0" y="0"/>
          <wp:positionH relativeFrom="page">
            <wp:posOffset>5027930</wp:posOffset>
          </wp:positionH>
          <wp:positionV relativeFrom="paragraph">
            <wp:posOffset>-2901950</wp:posOffset>
          </wp:positionV>
          <wp:extent cx="2186305" cy="602615"/>
          <wp:effectExtent l="0" t="0" r="4445" b="6985"/>
          <wp:wrapNone/>
          <wp:docPr id="16" name="Image 16" descr="Sofiproteol_baseline_CMJ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ofiproteol_baseline_CMJ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369">
      <w:rPr>
        <w:rFonts w:ascii="Arial" w:hAnsi="Arial" w:cs="Arial"/>
        <w:iCs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5B7"/>
    <w:multiLevelType w:val="hybridMultilevel"/>
    <w:tmpl w:val="AF00107C"/>
    <w:lvl w:ilvl="0" w:tplc="4014BB18">
      <w:start w:val="1"/>
      <w:numFmt w:val="decimal"/>
      <w:lvlText w:val="%1)"/>
      <w:lvlJc w:val="left"/>
      <w:pPr>
        <w:ind w:left="1136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856" w:hanging="360"/>
      </w:pPr>
    </w:lvl>
    <w:lvl w:ilvl="2" w:tplc="040C001B">
      <w:start w:val="1"/>
      <w:numFmt w:val="lowerRoman"/>
      <w:lvlText w:val="%3."/>
      <w:lvlJc w:val="right"/>
      <w:pPr>
        <w:ind w:left="2576" w:hanging="180"/>
      </w:pPr>
    </w:lvl>
    <w:lvl w:ilvl="3" w:tplc="040C000F">
      <w:start w:val="1"/>
      <w:numFmt w:val="decimal"/>
      <w:lvlText w:val="%4."/>
      <w:lvlJc w:val="left"/>
      <w:pPr>
        <w:ind w:left="3296" w:hanging="360"/>
      </w:pPr>
    </w:lvl>
    <w:lvl w:ilvl="4" w:tplc="CE146558">
      <w:start w:val="1"/>
      <w:numFmt w:val="bullet"/>
      <w:lvlText w:val=""/>
      <w:lvlJc w:val="left"/>
      <w:pPr>
        <w:ind w:left="4016" w:hanging="360"/>
      </w:pPr>
      <w:rPr>
        <w:rFonts w:ascii="Wingdings" w:eastAsia="Times New Roman" w:hAnsi="Wingdings" w:cs="Arial" w:hint="default"/>
      </w:rPr>
    </w:lvl>
    <w:lvl w:ilvl="5" w:tplc="040C001B" w:tentative="1">
      <w:start w:val="1"/>
      <w:numFmt w:val="lowerRoman"/>
      <w:lvlText w:val="%6."/>
      <w:lvlJc w:val="right"/>
      <w:pPr>
        <w:ind w:left="4736" w:hanging="180"/>
      </w:pPr>
    </w:lvl>
    <w:lvl w:ilvl="6" w:tplc="040C000F" w:tentative="1">
      <w:start w:val="1"/>
      <w:numFmt w:val="decimal"/>
      <w:lvlText w:val="%7."/>
      <w:lvlJc w:val="left"/>
      <w:pPr>
        <w:ind w:left="5456" w:hanging="360"/>
      </w:pPr>
    </w:lvl>
    <w:lvl w:ilvl="7" w:tplc="040C0019" w:tentative="1">
      <w:start w:val="1"/>
      <w:numFmt w:val="lowerLetter"/>
      <w:lvlText w:val="%8."/>
      <w:lvlJc w:val="left"/>
      <w:pPr>
        <w:ind w:left="6176" w:hanging="360"/>
      </w:pPr>
    </w:lvl>
    <w:lvl w:ilvl="8" w:tplc="040C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" w15:restartNumberingAfterBreak="0">
    <w:nsid w:val="0A9B0A47"/>
    <w:multiLevelType w:val="multilevel"/>
    <w:tmpl w:val="051A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54739"/>
    <w:multiLevelType w:val="multilevel"/>
    <w:tmpl w:val="2690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E04582"/>
    <w:multiLevelType w:val="multilevel"/>
    <w:tmpl w:val="81B6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73F25"/>
    <w:multiLevelType w:val="multilevel"/>
    <w:tmpl w:val="F50C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70A06"/>
    <w:multiLevelType w:val="hybridMultilevel"/>
    <w:tmpl w:val="570AA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36DCB"/>
    <w:multiLevelType w:val="hybridMultilevel"/>
    <w:tmpl w:val="07B40976"/>
    <w:lvl w:ilvl="0" w:tplc="040C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8" w15:restartNumberingAfterBreak="0">
    <w:nsid w:val="28045D99"/>
    <w:multiLevelType w:val="multilevel"/>
    <w:tmpl w:val="A04C2E7C"/>
    <w:lvl w:ilvl="0">
      <w:start w:val="1"/>
      <w:numFmt w:val="decimal"/>
      <w:lvlText w:val="%1"/>
      <w:lvlJc w:val="left"/>
      <w:pPr>
        <w:tabs>
          <w:tab w:val="num" w:pos="5762"/>
        </w:tabs>
        <w:ind w:left="576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06"/>
        </w:tabs>
        <w:ind w:left="5906" w:hanging="576"/>
      </w:pPr>
      <w:rPr>
        <w:rFonts w:hint="default"/>
      </w:rPr>
    </w:lvl>
    <w:lvl w:ilvl="2">
      <w:start w:val="1"/>
      <w:numFmt w:val="decimal"/>
      <w:lvlText w:val="1.1.%3"/>
      <w:lvlJc w:val="left"/>
      <w:pPr>
        <w:tabs>
          <w:tab w:val="num" w:pos="6050"/>
        </w:tabs>
        <w:ind w:left="6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94"/>
        </w:tabs>
        <w:ind w:left="6194" w:hanging="864"/>
      </w:pPr>
      <w:rPr>
        <w:rFonts w:hint="default"/>
      </w:rPr>
    </w:lvl>
    <w:lvl w:ilvl="4">
      <w:start w:val="1"/>
      <w:numFmt w:val="decimal"/>
      <w:lvlText w:val="2.3.2.%4.%5"/>
      <w:lvlJc w:val="left"/>
      <w:pPr>
        <w:tabs>
          <w:tab w:val="num" w:pos="6338"/>
        </w:tabs>
        <w:ind w:left="63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2"/>
        </w:tabs>
        <w:ind w:left="64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26"/>
        </w:tabs>
        <w:ind w:left="66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14"/>
        </w:tabs>
        <w:ind w:left="6914" w:hanging="1584"/>
      </w:pPr>
      <w:rPr>
        <w:rFonts w:hint="default"/>
      </w:rPr>
    </w:lvl>
  </w:abstractNum>
  <w:abstractNum w:abstractNumId="9" w15:restartNumberingAfterBreak="0">
    <w:nsid w:val="2A6109C3"/>
    <w:multiLevelType w:val="hybridMultilevel"/>
    <w:tmpl w:val="820EE1E0"/>
    <w:lvl w:ilvl="0" w:tplc="369AFCC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6BAB"/>
    <w:multiLevelType w:val="hybridMultilevel"/>
    <w:tmpl w:val="EC74AA24"/>
    <w:lvl w:ilvl="0" w:tplc="AFD6275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43153"/>
    <w:multiLevelType w:val="hybridMultilevel"/>
    <w:tmpl w:val="E820D620"/>
    <w:lvl w:ilvl="0" w:tplc="0D48067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B02BD"/>
    <w:multiLevelType w:val="hybridMultilevel"/>
    <w:tmpl w:val="8EA4B0F4"/>
    <w:lvl w:ilvl="0" w:tplc="35BCF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F0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EF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49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2D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B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2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C63DDC"/>
    <w:multiLevelType w:val="hybridMultilevel"/>
    <w:tmpl w:val="2C844D4A"/>
    <w:lvl w:ilvl="0" w:tplc="7846827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282D2D"/>
    <w:multiLevelType w:val="multilevel"/>
    <w:tmpl w:val="97B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4414F"/>
    <w:multiLevelType w:val="hybridMultilevel"/>
    <w:tmpl w:val="8098C3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389E"/>
    <w:multiLevelType w:val="hybridMultilevel"/>
    <w:tmpl w:val="8F1A7898"/>
    <w:lvl w:ilvl="0" w:tplc="39AE1B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8A4392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  <w:color w:val="auto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37CD6"/>
    <w:multiLevelType w:val="multilevel"/>
    <w:tmpl w:val="0026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86EDD"/>
    <w:multiLevelType w:val="multilevel"/>
    <w:tmpl w:val="E674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13560"/>
    <w:multiLevelType w:val="hybridMultilevel"/>
    <w:tmpl w:val="A1966722"/>
    <w:lvl w:ilvl="0" w:tplc="223CC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08A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61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6C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0C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A9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B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A6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43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967416"/>
    <w:multiLevelType w:val="multilevel"/>
    <w:tmpl w:val="6132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A69C4"/>
    <w:multiLevelType w:val="multilevel"/>
    <w:tmpl w:val="B2FE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66AB6"/>
    <w:multiLevelType w:val="multilevel"/>
    <w:tmpl w:val="4D3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40FBF"/>
    <w:multiLevelType w:val="hybridMultilevel"/>
    <w:tmpl w:val="9EA0FEA6"/>
    <w:lvl w:ilvl="0" w:tplc="DD78C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C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00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4E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4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8D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03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CF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CD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271AD7"/>
    <w:multiLevelType w:val="hybridMultilevel"/>
    <w:tmpl w:val="FEBE55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15F1"/>
    <w:multiLevelType w:val="multilevel"/>
    <w:tmpl w:val="D204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B5996"/>
    <w:multiLevelType w:val="hybridMultilevel"/>
    <w:tmpl w:val="EDD46FE2"/>
    <w:lvl w:ilvl="0" w:tplc="040C0019">
      <w:start w:val="1"/>
      <w:numFmt w:val="lowerLetter"/>
      <w:lvlText w:val="%1."/>
      <w:lvlJc w:val="left"/>
      <w:pPr>
        <w:ind w:left="1932" w:hanging="360"/>
      </w:pPr>
    </w:lvl>
    <w:lvl w:ilvl="1" w:tplc="040C0019" w:tentative="1">
      <w:start w:val="1"/>
      <w:numFmt w:val="lowerLetter"/>
      <w:lvlText w:val="%2."/>
      <w:lvlJc w:val="left"/>
      <w:pPr>
        <w:ind w:left="2652" w:hanging="360"/>
      </w:pPr>
    </w:lvl>
    <w:lvl w:ilvl="2" w:tplc="040C001B" w:tentative="1">
      <w:start w:val="1"/>
      <w:numFmt w:val="lowerRoman"/>
      <w:lvlText w:val="%3."/>
      <w:lvlJc w:val="right"/>
      <w:pPr>
        <w:ind w:left="3372" w:hanging="180"/>
      </w:pPr>
    </w:lvl>
    <w:lvl w:ilvl="3" w:tplc="040C000F" w:tentative="1">
      <w:start w:val="1"/>
      <w:numFmt w:val="decimal"/>
      <w:lvlText w:val="%4."/>
      <w:lvlJc w:val="left"/>
      <w:pPr>
        <w:ind w:left="4092" w:hanging="360"/>
      </w:pPr>
    </w:lvl>
    <w:lvl w:ilvl="4" w:tplc="040C0019" w:tentative="1">
      <w:start w:val="1"/>
      <w:numFmt w:val="lowerLetter"/>
      <w:lvlText w:val="%5."/>
      <w:lvlJc w:val="left"/>
      <w:pPr>
        <w:ind w:left="4812" w:hanging="360"/>
      </w:pPr>
    </w:lvl>
    <w:lvl w:ilvl="5" w:tplc="040C001B" w:tentative="1">
      <w:start w:val="1"/>
      <w:numFmt w:val="lowerRoman"/>
      <w:lvlText w:val="%6."/>
      <w:lvlJc w:val="right"/>
      <w:pPr>
        <w:ind w:left="5532" w:hanging="180"/>
      </w:pPr>
    </w:lvl>
    <w:lvl w:ilvl="6" w:tplc="040C000F" w:tentative="1">
      <w:start w:val="1"/>
      <w:numFmt w:val="decimal"/>
      <w:lvlText w:val="%7."/>
      <w:lvlJc w:val="left"/>
      <w:pPr>
        <w:ind w:left="6252" w:hanging="360"/>
      </w:pPr>
    </w:lvl>
    <w:lvl w:ilvl="7" w:tplc="040C0019" w:tentative="1">
      <w:start w:val="1"/>
      <w:numFmt w:val="lowerLetter"/>
      <w:lvlText w:val="%8."/>
      <w:lvlJc w:val="left"/>
      <w:pPr>
        <w:ind w:left="6972" w:hanging="360"/>
      </w:pPr>
    </w:lvl>
    <w:lvl w:ilvl="8" w:tplc="040C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7" w15:restartNumberingAfterBreak="0">
    <w:nsid w:val="6E503CA8"/>
    <w:multiLevelType w:val="hybridMultilevel"/>
    <w:tmpl w:val="C1DA740A"/>
    <w:lvl w:ilvl="0" w:tplc="D3621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547508"/>
    <w:multiLevelType w:val="multilevel"/>
    <w:tmpl w:val="F36A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6E37D4"/>
    <w:multiLevelType w:val="hybridMultilevel"/>
    <w:tmpl w:val="260275D2"/>
    <w:lvl w:ilvl="0" w:tplc="040C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A7350C4"/>
    <w:multiLevelType w:val="hybridMultilevel"/>
    <w:tmpl w:val="D660C0B4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820FC2"/>
    <w:multiLevelType w:val="hybridMultilevel"/>
    <w:tmpl w:val="DDC679E0"/>
    <w:lvl w:ilvl="0" w:tplc="79C61F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34E07"/>
    <w:multiLevelType w:val="multilevel"/>
    <w:tmpl w:val="5484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207339">
    <w:abstractNumId w:val="8"/>
  </w:num>
  <w:num w:numId="2" w16cid:durableId="1759058547">
    <w:abstractNumId w:val="11"/>
  </w:num>
  <w:num w:numId="3" w16cid:durableId="916674077">
    <w:abstractNumId w:val="27"/>
  </w:num>
  <w:num w:numId="4" w16cid:durableId="2019574470">
    <w:abstractNumId w:val="15"/>
  </w:num>
  <w:num w:numId="5" w16cid:durableId="1065835287">
    <w:abstractNumId w:val="24"/>
  </w:num>
  <w:num w:numId="6" w16cid:durableId="1398675270">
    <w:abstractNumId w:val="10"/>
  </w:num>
  <w:num w:numId="7" w16cid:durableId="329136475">
    <w:abstractNumId w:val="29"/>
  </w:num>
  <w:num w:numId="8" w16cid:durableId="779686088">
    <w:abstractNumId w:val="13"/>
  </w:num>
  <w:num w:numId="9" w16cid:durableId="713231283">
    <w:abstractNumId w:val="0"/>
  </w:num>
  <w:num w:numId="10" w16cid:durableId="1247878625">
    <w:abstractNumId w:val="30"/>
  </w:num>
  <w:num w:numId="11" w16cid:durableId="2101560377">
    <w:abstractNumId w:val="9"/>
  </w:num>
  <w:num w:numId="12" w16cid:durableId="1847935094">
    <w:abstractNumId w:val="18"/>
  </w:num>
  <w:num w:numId="13" w16cid:durableId="1306861604">
    <w:abstractNumId w:val="4"/>
  </w:num>
  <w:num w:numId="14" w16cid:durableId="864320256">
    <w:abstractNumId w:val="25"/>
  </w:num>
  <w:num w:numId="15" w16cid:durableId="1452747254">
    <w:abstractNumId w:val="5"/>
  </w:num>
  <w:num w:numId="16" w16cid:durableId="695161439">
    <w:abstractNumId w:val="22"/>
  </w:num>
  <w:num w:numId="17" w16cid:durableId="683019279">
    <w:abstractNumId w:val="32"/>
  </w:num>
  <w:num w:numId="18" w16cid:durableId="1468280356">
    <w:abstractNumId w:val="14"/>
  </w:num>
  <w:num w:numId="19" w16cid:durableId="1587570589">
    <w:abstractNumId w:val="20"/>
  </w:num>
  <w:num w:numId="20" w16cid:durableId="1066760120">
    <w:abstractNumId w:val="17"/>
  </w:num>
  <w:num w:numId="21" w16cid:durableId="1314063705">
    <w:abstractNumId w:val="21"/>
  </w:num>
  <w:num w:numId="22" w16cid:durableId="410667173">
    <w:abstractNumId w:val="2"/>
  </w:num>
  <w:num w:numId="23" w16cid:durableId="1167865425">
    <w:abstractNumId w:val="26"/>
  </w:num>
  <w:num w:numId="24" w16cid:durableId="1101338660">
    <w:abstractNumId w:val="7"/>
  </w:num>
  <w:num w:numId="25" w16cid:durableId="1355418923">
    <w:abstractNumId w:val="28"/>
  </w:num>
  <w:num w:numId="26" w16cid:durableId="969477136">
    <w:abstractNumId w:val="1"/>
  </w:num>
  <w:num w:numId="27" w16cid:durableId="971591393">
    <w:abstractNumId w:val="3"/>
  </w:num>
  <w:num w:numId="28" w16cid:durableId="944576393">
    <w:abstractNumId w:val="3"/>
  </w:num>
  <w:num w:numId="29" w16cid:durableId="1721401022">
    <w:abstractNumId w:val="3"/>
  </w:num>
  <w:num w:numId="30" w16cid:durableId="2045328809">
    <w:abstractNumId w:val="3"/>
  </w:num>
  <w:num w:numId="31" w16cid:durableId="1428649700">
    <w:abstractNumId w:val="3"/>
  </w:num>
  <w:num w:numId="32" w16cid:durableId="50228166">
    <w:abstractNumId w:val="3"/>
  </w:num>
  <w:num w:numId="33" w16cid:durableId="1965767217">
    <w:abstractNumId w:val="3"/>
  </w:num>
  <w:num w:numId="34" w16cid:durableId="1554656227">
    <w:abstractNumId w:val="3"/>
  </w:num>
  <w:num w:numId="35" w16cid:durableId="1938251969">
    <w:abstractNumId w:val="3"/>
  </w:num>
  <w:num w:numId="36" w16cid:durableId="1837182235">
    <w:abstractNumId w:val="3"/>
  </w:num>
  <w:num w:numId="37" w16cid:durableId="794642922">
    <w:abstractNumId w:val="12"/>
  </w:num>
  <w:num w:numId="38" w16cid:durableId="1824813405">
    <w:abstractNumId w:val="23"/>
  </w:num>
  <w:num w:numId="39" w16cid:durableId="883829729">
    <w:abstractNumId w:val="19"/>
  </w:num>
  <w:num w:numId="40" w16cid:durableId="71437514">
    <w:abstractNumId w:val="16"/>
  </w:num>
  <w:num w:numId="41" w16cid:durableId="498157639">
    <w:abstractNumId w:val="6"/>
  </w:num>
  <w:num w:numId="42" w16cid:durableId="15557013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61"/>
    <w:rsid w:val="00025530"/>
    <w:rsid w:val="000305A4"/>
    <w:rsid w:val="00040E5F"/>
    <w:rsid w:val="00042404"/>
    <w:rsid w:val="00047A96"/>
    <w:rsid w:val="0005095A"/>
    <w:rsid w:val="00062580"/>
    <w:rsid w:val="0007006D"/>
    <w:rsid w:val="0007132A"/>
    <w:rsid w:val="00093D2F"/>
    <w:rsid w:val="000A1A3D"/>
    <w:rsid w:val="000A1A5E"/>
    <w:rsid w:val="000A7D75"/>
    <w:rsid w:val="000D025D"/>
    <w:rsid w:val="000D362E"/>
    <w:rsid w:val="000D6448"/>
    <w:rsid w:val="000E3C48"/>
    <w:rsid w:val="000F33D3"/>
    <w:rsid w:val="00107847"/>
    <w:rsid w:val="001123B1"/>
    <w:rsid w:val="001132FA"/>
    <w:rsid w:val="001439CB"/>
    <w:rsid w:val="00144C7B"/>
    <w:rsid w:val="0016176D"/>
    <w:rsid w:val="00177106"/>
    <w:rsid w:val="00184760"/>
    <w:rsid w:val="001863E3"/>
    <w:rsid w:val="0019605A"/>
    <w:rsid w:val="001A2A5F"/>
    <w:rsid w:val="001B45F4"/>
    <w:rsid w:val="001C18CC"/>
    <w:rsid w:val="001D669D"/>
    <w:rsid w:val="001D711A"/>
    <w:rsid w:val="0021482D"/>
    <w:rsid w:val="00220C64"/>
    <w:rsid w:val="00236F12"/>
    <w:rsid w:val="00241D37"/>
    <w:rsid w:val="00250E19"/>
    <w:rsid w:val="002601DD"/>
    <w:rsid w:val="002672A9"/>
    <w:rsid w:val="00267950"/>
    <w:rsid w:val="00283C0E"/>
    <w:rsid w:val="002A3B7F"/>
    <w:rsid w:val="002C7286"/>
    <w:rsid w:val="002D65D0"/>
    <w:rsid w:val="002F0FE9"/>
    <w:rsid w:val="002F6F47"/>
    <w:rsid w:val="00302D7D"/>
    <w:rsid w:val="003042A6"/>
    <w:rsid w:val="003151F5"/>
    <w:rsid w:val="00351548"/>
    <w:rsid w:val="0036038D"/>
    <w:rsid w:val="00390263"/>
    <w:rsid w:val="00394B0D"/>
    <w:rsid w:val="003B6ED2"/>
    <w:rsid w:val="003D779E"/>
    <w:rsid w:val="003D7C8A"/>
    <w:rsid w:val="003F41E7"/>
    <w:rsid w:val="003F550F"/>
    <w:rsid w:val="003F7DC2"/>
    <w:rsid w:val="00401A19"/>
    <w:rsid w:val="00424A51"/>
    <w:rsid w:val="004438AA"/>
    <w:rsid w:val="00474CE3"/>
    <w:rsid w:val="0049179D"/>
    <w:rsid w:val="004A2FD0"/>
    <w:rsid w:val="004A69FE"/>
    <w:rsid w:val="004D7292"/>
    <w:rsid w:val="00514B18"/>
    <w:rsid w:val="00537FAE"/>
    <w:rsid w:val="00543566"/>
    <w:rsid w:val="00597CBF"/>
    <w:rsid w:val="005A0A38"/>
    <w:rsid w:val="005B3C13"/>
    <w:rsid w:val="005C0C48"/>
    <w:rsid w:val="005D7524"/>
    <w:rsid w:val="005E6B97"/>
    <w:rsid w:val="00600762"/>
    <w:rsid w:val="00611FFC"/>
    <w:rsid w:val="006137F1"/>
    <w:rsid w:val="00616639"/>
    <w:rsid w:val="00632372"/>
    <w:rsid w:val="0063313B"/>
    <w:rsid w:val="00651E92"/>
    <w:rsid w:val="00654F61"/>
    <w:rsid w:val="006616FF"/>
    <w:rsid w:val="00667F28"/>
    <w:rsid w:val="0067083B"/>
    <w:rsid w:val="00675C5A"/>
    <w:rsid w:val="00681029"/>
    <w:rsid w:val="0069202C"/>
    <w:rsid w:val="006942E0"/>
    <w:rsid w:val="006A6914"/>
    <w:rsid w:val="006C1D49"/>
    <w:rsid w:val="006D7872"/>
    <w:rsid w:val="006E44F2"/>
    <w:rsid w:val="006E6D59"/>
    <w:rsid w:val="00700F12"/>
    <w:rsid w:val="007032E9"/>
    <w:rsid w:val="00745E1E"/>
    <w:rsid w:val="00755370"/>
    <w:rsid w:val="00760390"/>
    <w:rsid w:val="00765C61"/>
    <w:rsid w:val="00767137"/>
    <w:rsid w:val="00770B3E"/>
    <w:rsid w:val="007740A2"/>
    <w:rsid w:val="007B24E4"/>
    <w:rsid w:val="007B3FF9"/>
    <w:rsid w:val="007B50D7"/>
    <w:rsid w:val="007E74F9"/>
    <w:rsid w:val="00806ED3"/>
    <w:rsid w:val="00825F86"/>
    <w:rsid w:val="0083233B"/>
    <w:rsid w:val="00863202"/>
    <w:rsid w:val="00883C38"/>
    <w:rsid w:val="0089155F"/>
    <w:rsid w:val="00891F86"/>
    <w:rsid w:val="008A6091"/>
    <w:rsid w:val="008B1BD3"/>
    <w:rsid w:val="008B4942"/>
    <w:rsid w:val="008B77C1"/>
    <w:rsid w:val="008C076E"/>
    <w:rsid w:val="008F345E"/>
    <w:rsid w:val="00902CD2"/>
    <w:rsid w:val="00910745"/>
    <w:rsid w:val="009122E4"/>
    <w:rsid w:val="00915AD1"/>
    <w:rsid w:val="009230B8"/>
    <w:rsid w:val="009272C2"/>
    <w:rsid w:val="009316EB"/>
    <w:rsid w:val="00933C73"/>
    <w:rsid w:val="00956F8A"/>
    <w:rsid w:val="00956F8D"/>
    <w:rsid w:val="009640D0"/>
    <w:rsid w:val="00991983"/>
    <w:rsid w:val="0099271C"/>
    <w:rsid w:val="00993310"/>
    <w:rsid w:val="009A0724"/>
    <w:rsid w:val="009A75C2"/>
    <w:rsid w:val="009B0F5E"/>
    <w:rsid w:val="009B4461"/>
    <w:rsid w:val="009B5E80"/>
    <w:rsid w:val="009B7CD5"/>
    <w:rsid w:val="009E1B0F"/>
    <w:rsid w:val="009E4A2A"/>
    <w:rsid w:val="009F6D19"/>
    <w:rsid w:val="00A0592A"/>
    <w:rsid w:val="00A23118"/>
    <w:rsid w:val="00A323B4"/>
    <w:rsid w:val="00A36254"/>
    <w:rsid w:val="00A41366"/>
    <w:rsid w:val="00A73A59"/>
    <w:rsid w:val="00AA6955"/>
    <w:rsid w:val="00AD4A89"/>
    <w:rsid w:val="00AD4ED0"/>
    <w:rsid w:val="00AD7ACF"/>
    <w:rsid w:val="00AF0013"/>
    <w:rsid w:val="00B1211A"/>
    <w:rsid w:val="00B412EE"/>
    <w:rsid w:val="00B50B74"/>
    <w:rsid w:val="00B85BE0"/>
    <w:rsid w:val="00B91369"/>
    <w:rsid w:val="00BB46ED"/>
    <w:rsid w:val="00BB4856"/>
    <w:rsid w:val="00BB5B71"/>
    <w:rsid w:val="00BF6EB4"/>
    <w:rsid w:val="00C05169"/>
    <w:rsid w:val="00C12D6F"/>
    <w:rsid w:val="00C15A2B"/>
    <w:rsid w:val="00C448F3"/>
    <w:rsid w:val="00C47A33"/>
    <w:rsid w:val="00C745F2"/>
    <w:rsid w:val="00C874FE"/>
    <w:rsid w:val="00CB7063"/>
    <w:rsid w:val="00CC64C3"/>
    <w:rsid w:val="00CE24C2"/>
    <w:rsid w:val="00CE397B"/>
    <w:rsid w:val="00CF45F1"/>
    <w:rsid w:val="00D14E13"/>
    <w:rsid w:val="00D21C20"/>
    <w:rsid w:val="00D465FF"/>
    <w:rsid w:val="00D47D98"/>
    <w:rsid w:val="00D6644D"/>
    <w:rsid w:val="00D71766"/>
    <w:rsid w:val="00D77CAC"/>
    <w:rsid w:val="00D80D2D"/>
    <w:rsid w:val="00D85DB3"/>
    <w:rsid w:val="00D91940"/>
    <w:rsid w:val="00DA4BF6"/>
    <w:rsid w:val="00DA6E94"/>
    <w:rsid w:val="00DB4DEB"/>
    <w:rsid w:val="00DC5800"/>
    <w:rsid w:val="00DD326D"/>
    <w:rsid w:val="00DF0B66"/>
    <w:rsid w:val="00DF1925"/>
    <w:rsid w:val="00DF3C16"/>
    <w:rsid w:val="00E017C0"/>
    <w:rsid w:val="00E0270F"/>
    <w:rsid w:val="00E1176F"/>
    <w:rsid w:val="00E22AD8"/>
    <w:rsid w:val="00E4162B"/>
    <w:rsid w:val="00E521A3"/>
    <w:rsid w:val="00E57218"/>
    <w:rsid w:val="00E640C1"/>
    <w:rsid w:val="00E732A3"/>
    <w:rsid w:val="00E807D5"/>
    <w:rsid w:val="00E87614"/>
    <w:rsid w:val="00EA3EFD"/>
    <w:rsid w:val="00EA5B61"/>
    <w:rsid w:val="00EB0B9F"/>
    <w:rsid w:val="00ED03C8"/>
    <w:rsid w:val="00ED5266"/>
    <w:rsid w:val="00EE431A"/>
    <w:rsid w:val="00EE44F1"/>
    <w:rsid w:val="00EF72DC"/>
    <w:rsid w:val="00F03355"/>
    <w:rsid w:val="00F4337C"/>
    <w:rsid w:val="00F51BAA"/>
    <w:rsid w:val="00F51C1C"/>
    <w:rsid w:val="00F5458B"/>
    <w:rsid w:val="00F56D2B"/>
    <w:rsid w:val="00F73CE2"/>
    <w:rsid w:val="00F830A6"/>
    <w:rsid w:val="00F907D5"/>
    <w:rsid w:val="00F9576F"/>
    <w:rsid w:val="00FB2118"/>
    <w:rsid w:val="00FB5C2F"/>
    <w:rsid w:val="00FB7D2F"/>
    <w:rsid w:val="00FE133D"/>
    <w:rsid w:val="00FE5E9C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A436F8"/>
  <w15:chartTrackingRefBased/>
  <w15:docId w15:val="{8A5D6EF5-EB88-473F-9285-2B40333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F1"/>
  </w:style>
  <w:style w:type="paragraph" w:styleId="Heading1">
    <w:name w:val="heading 1"/>
    <w:basedOn w:val="Normal"/>
    <w:next w:val="Normal"/>
    <w:link w:val="Heading1Char"/>
    <w:uiPriority w:val="9"/>
    <w:qFormat/>
    <w:rsid w:val="006942E0"/>
    <w:pPr>
      <w:numPr>
        <w:numId w:val="2"/>
      </w:numPr>
      <w:pBdr>
        <w:bottom w:val="single" w:sz="4" w:space="1" w:color="auto"/>
      </w:pBdr>
      <w:tabs>
        <w:tab w:val="clear" w:pos="720"/>
        <w:tab w:val="num" w:pos="480"/>
      </w:tabs>
      <w:spacing w:before="120"/>
      <w:ind w:left="482" w:hanging="482"/>
      <w:outlineLvl w:val="0"/>
    </w:pPr>
    <w:rPr>
      <w:rFonts w:ascii="Arial" w:hAnsi="Arial" w:cs="Arial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461"/>
    <w:pPr>
      <w:keepNext/>
      <w:keepLines/>
      <w:numPr>
        <w:ilvl w:val="1"/>
        <w:numId w:val="3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61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61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4461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61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61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61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61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E0"/>
    <w:rPr>
      <w:rFonts w:ascii="Arial" w:hAnsi="Arial" w:cs="Arial"/>
      <w:b/>
      <w:b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9B4461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Style1">
    <w:name w:val="Style1"/>
    <w:rsid w:val="009B4461"/>
    <w:rPr>
      <w:b/>
      <w:sz w:val="24"/>
      <w:szCs w:val="24"/>
    </w:rPr>
  </w:style>
  <w:style w:type="paragraph" w:styleId="TableofFigures">
    <w:name w:val="table of figures"/>
    <w:basedOn w:val="Normal"/>
    <w:next w:val="Normal"/>
    <w:rsid w:val="009B4461"/>
    <w:rPr>
      <w:rFonts w:ascii="Times New (W1)" w:hAnsi="Times New (W1)"/>
      <w:b/>
      <w:i/>
      <w:iCs/>
    </w:rPr>
  </w:style>
  <w:style w:type="paragraph" w:styleId="Header">
    <w:name w:val="header"/>
    <w:basedOn w:val="Normal"/>
    <w:link w:val="HeaderChar"/>
    <w:rsid w:val="009B4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46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9B4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B44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uiPriority w:val="99"/>
    <w:rsid w:val="009B4461"/>
    <w:rPr>
      <w:color w:val="0000FF"/>
      <w:u w:val="single"/>
    </w:rPr>
  </w:style>
  <w:style w:type="table" w:styleId="TableGrid">
    <w:name w:val="Table Grid"/>
    <w:basedOn w:val="TableNormal"/>
    <w:rsid w:val="009B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4461"/>
  </w:style>
  <w:style w:type="paragraph" w:styleId="ListParagraph">
    <w:name w:val="List Paragraph"/>
    <w:aliases w:val="normal"/>
    <w:basedOn w:val="Normal"/>
    <w:link w:val="ListParagraphChar"/>
    <w:uiPriority w:val="34"/>
    <w:qFormat/>
    <w:rsid w:val="009B44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4461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B4856"/>
    <w:rPr>
      <w:rFonts w:ascii="Arial" w:hAnsi="Arial" w:cs="Arial"/>
      <w:b/>
    </w:rPr>
  </w:style>
  <w:style w:type="character" w:styleId="Strong">
    <w:name w:val="Strong"/>
    <w:basedOn w:val="DefaultParagraphFont"/>
    <w:uiPriority w:val="22"/>
    <w:qFormat/>
    <w:rsid w:val="009B4461"/>
    <w:rPr>
      <w:b/>
      <w:bCs/>
      <w:color w:val="000000" w:themeColor="text1"/>
    </w:rPr>
  </w:style>
  <w:style w:type="character" w:customStyle="1" w:styleId="sityad">
    <w:name w:val="sityad"/>
    <w:basedOn w:val="DefaultParagraphFont"/>
    <w:rsid w:val="009B4461"/>
  </w:style>
  <w:style w:type="paragraph" w:styleId="NormalWeb">
    <w:name w:val="Normal (Web)"/>
    <w:basedOn w:val="Normal"/>
    <w:uiPriority w:val="99"/>
    <w:unhideWhenUsed/>
    <w:rsid w:val="009B446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B4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46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6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61"/>
    <w:rPr>
      <w:rFonts w:ascii="Segoe UI" w:eastAsia="Times New Roman" w:hAnsi="Segoe UI" w:cs="Segoe UI"/>
      <w:sz w:val="18"/>
      <w:szCs w:val="18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9B446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461"/>
    <w:rPr>
      <w:rFonts w:asciiTheme="majorHAnsi" w:eastAsiaTheme="majorEastAsia" w:hAnsiTheme="majorHAnsi" w:cstheme="majorBidi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46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6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6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61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46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6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9B4461"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9B44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446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44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6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6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6616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446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B446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446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B446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461"/>
    <w:pPr>
      <w:ind w:left="432" w:hanging="432"/>
      <w:outlineLvl w:val="9"/>
    </w:pPr>
  </w:style>
  <w:style w:type="paragraph" w:customStyle="1" w:styleId="SOUS-TITRE">
    <w:name w:val="SOUS-TITRE"/>
    <w:basedOn w:val="Normal"/>
    <w:qFormat/>
    <w:rsid w:val="006616FF"/>
    <w:pPr>
      <w:spacing w:before="120" w:after="120"/>
      <w:jc w:val="both"/>
    </w:pPr>
  </w:style>
  <w:style w:type="character" w:customStyle="1" w:styleId="ListParagraphChar">
    <w:name w:val="List Paragraph Char"/>
    <w:aliases w:val="normal Char"/>
    <w:link w:val="ListParagraph"/>
    <w:uiPriority w:val="34"/>
    <w:rsid w:val="00FB5C2F"/>
  </w:style>
  <w:style w:type="paragraph" w:styleId="FootnoteText">
    <w:name w:val="footnote text"/>
    <w:basedOn w:val="Normal"/>
    <w:link w:val="FootnoteTextChar"/>
    <w:uiPriority w:val="99"/>
    <w:unhideWhenUsed/>
    <w:rsid w:val="00BB4856"/>
    <w:pPr>
      <w:spacing w:after="120" w:line="240" w:lineRule="auto"/>
      <w:jc w:val="both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4856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856"/>
    <w:rPr>
      <w:vertAlign w:val="superscript"/>
    </w:rPr>
  </w:style>
  <w:style w:type="character" w:customStyle="1" w:styleId="ezstring-field">
    <w:name w:val="ezstring-field"/>
    <w:basedOn w:val="DefaultParagraphFont"/>
    <w:rsid w:val="00B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930">
          <w:marLeft w:val="125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000">
          <w:marLeft w:val="125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838">
          <w:marLeft w:val="125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ofiprotéol">
  <a:themeElements>
    <a:clrScheme name="Personnalisé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633"/>
      </a:accent1>
      <a:accent2>
        <a:srgbClr val="FFD200"/>
      </a:accent2>
      <a:accent3>
        <a:srgbClr val="CC9966"/>
      </a:accent3>
      <a:accent4>
        <a:srgbClr val="996666"/>
      </a:accent4>
      <a:accent5>
        <a:srgbClr val="996633"/>
      </a:accent5>
      <a:accent6>
        <a:srgbClr val="808B9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gray">
        <a:noFill/>
        <a:ln w="6350">
          <a:noFill/>
          <a:miter lim="800000"/>
        </a:ln>
      </a:spPr>
      <a:bodyPr wrap="square" lIns="0" tIns="0" rIns="0" bIns="0" rtlCol="0" anchor="t" anchorCtr="0">
        <a:spAutoFit/>
      </a:bodyPr>
      <a:lstStyle>
        <a:defPPr algn="l">
          <a:defRPr sz="1200" i="1" dirty="0">
            <a:solidFill>
              <a:srgbClr val="431615"/>
            </a:solidFill>
            <a:latin typeface="Arial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fiprotéol" id="{89EDF879-5199-4748-9781-B8967C93A609}" vid="{54256C30-7B89-49BF-82E3-43D88C9DC81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381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FAINEANT BAPTISTE</dc:creator>
  <cp:keywords/>
  <dc:description/>
  <cp:lastModifiedBy>FAINEANT BAPTISTE</cp:lastModifiedBy>
  <cp:revision>2</cp:revision>
  <dcterms:created xsi:type="dcterms:W3CDTF">2023-03-31T17:25:00Z</dcterms:created>
  <dcterms:modified xsi:type="dcterms:W3CDTF">2023-03-31T17:25:00Z</dcterms:modified>
</cp:coreProperties>
</file>